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C0183" w14:textId="77777777" w:rsidR="0041492F" w:rsidRPr="00DF1BDF" w:rsidRDefault="0041492F" w:rsidP="0041492F">
      <w:pPr>
        <w:pStyle w:val="1"/>
        <w:spacing w:before="0" w:beforeAutospacing="0" w:after="0" w:afterAutospacing="0"/>
        <w:ind w:firstLine="902"/>
        <w:jc w:val="right"/>
        <w:rPr>
          <w:bCs w:val="0"/>
          <w:sz w:val="22"/>
          <w:szCs w:val="22"/>
        </w:rPr>
      </w:pPr>
      <w:r w:rsidRPr="00DF1BDF">
        <w:rPr>
          <w:bCs w:val="0"/>
          <w:sz w:val="22"/>
          <w:szCs w:val="22"/>
        </w:rPr>
        <w:t xml:space="preserve">Приложение № </w:t>
      </w:r>
      <w:r w:rsidR="00C17118" w:rsidRPr="00DF1BDF">
        <w:rPr>
          <w:bCs w:val="0"/>
          <w:sz w:val="22"/>
          <w:szCs w:val="22"/>
        </w:rPr>
        <w:t>13</w:t>
      </w:r>
    </w:p>
    <w:p w14:paraId="6302E444" w14:textId="77777777" w:rsidR="0041492F" w:rsidRPr="00DF1BDF" w:rsidRDefault="0041492F" w:rsidP="0041492F">
      <w:pPr>
        <w:pStyle w:val="1"/>
        <w:spacing w:before="0" w:beforeAutospacing="0" w:after="0" w:afterAutospacing="0"/>
        <w:ind w:firstLine="902"/>
        <w:jc w:val="right"/>
        <w:rPr>
          <w:sz w:val="22"/>
          <w:szCs w:val="22"/>
        </w:rPr>
      </w:pPr>
      <w:r w:rsidRPr="00DF1BDF">
        <w:rPr>
          <w:bCs w:val="0"/>
          <w:sz w:val="22"/>
          <w:szCs w:val="22"/>
        </w:rPr>
        <w:t xml:space="preserve">к Положению </w:t>
      </w:r>
      <w:r w:rsidRPr="00DF1BDF">
        <w:rPr>
          <w:sz w:val="22"/>
          <w:szCs w:val="22"/>
        </w:rPr>
        <w:t xml:space="preserve">о Гарантийном фонде </w:t>
      </w:r>
    </w:p>
    <w:p w14:paraId="00FBF147" w14:textId="77777777" w:rsidR="0041492F" w:rsidRPr="00DF1BDF" w:rsidRDefault="0041492F" w:rsidP="008C7BEF">
      <w:pPr>
        <w:ind w:right="144"/>
        <w:jc w:val="center"/>
        <w:rPr>
          <w:b/>
          <w:color w:val="000000"/>
          <w:sz w:val="22"/>
          <w:szCs w:val="22"/>
        </w:rPr>
      </w:pPr>
    </w:p>
    <w:p w14:paraId="5C63EBD6" w14:textId="77777777" w:rsidR="008C7BEF" w:rsidRPr="00DF1BDF" w:rsidRDefault="008C7BEF" w:rsidP="008C7BEF">
      <w:pPr>
        <w:ind w:right="144"/>
        <w:jc w:val="center"/>
        <w:rPr>
          <w:b/>
          <w:color w:val="000000"/>
          <w:sz w:val="22"/>
          <w:szCs w:val="22"/>
        </w:rPr>
      </w:pPr>
      <w:r w:rsidRPr="00DF1BDF">
        <w:rPr>
          <w:b/>
          <w:color w:val="000000"/>
          <w:sz w:val="22"/>
          <w:szCs w:val="22"/>
        </w:rPr>
        <w:t>СОГЛАШЕНИЕ №_____</w:t>
      </w:r>
    </w:p>
    <w:p w14:paraId="005B4FAF" w14:textId="77777777" w:rsidR="008C7BEF" w:rsidRPr="00DF1BDF" w:rsidRDefault="008C7BEF" w:rsidP="008C7BEF">
      <w:pPr>
        <w:jc w:val="center"/>
        <w:rPr>
          <w:b/>
          <w:color w:val="000000"/>
          <w:sz w:val="22"/>
          <w:szCs w:val="22"/>
        </w:rPr>
      </w:pPr>
      <w:r w:rsidRPr="00DF1BDF">
        <w:rPr>
          <w:b/>
          <w:color w:val="000000"/>
          <w:sz w:val="22"/>
          <w:szCs w:val="22"/>
        </w:rPr>
        <w:t xml:space="preserve">о порядке сотрудничества по программе предоставления поручительств </w:t>
      </w:r>
    </w:p>
    <w:p w14:paraId="4A0C8A78" w14:textId="77777777" w:rsidR="008C7BEF" w:rsidRPr="00DF1BDF" w:rsidRDefault="008C7BEF" w:rsidP="008C7BEF">
      <w:pPr>
        <w:jc w:val="center"/>
        <w:rPr>
          <w:b/>
          <w:color w:val="000000"/>
          <w:sz w:val="22"/>
          <w:szCs w:val="22"/>
        </w:rPr>
      </w:pPr>
      <w:r w:rsidRPr="00DF1BDF">
        <w:rPr>
          <w:b/>
          <w:color w:val="000000"/>
          <w:sz w:val="22"/>
          <w:szCs w:val="22"/>
        </w:rPr>
        <w:t>по договорам о предоставлении банковской гарантии</w:t>
      </w:r>
    </w:p>
    <w:p w14:paraId="5E2909A4" w14:textId="77777777" w:rsidR="008C7BEF" w:rsidRPr="00DF1BDF" w:rsidRDefault="008C7BEF" w:rsidP="008C7BEF">
      <w:pPr>
        <w:jc w:val="center"/>
        <w:rPr>
          <w:color w:val="000000"/>
          <w:sz w:val="22"/>
          <w:szCs w:val="2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7667E" w:rsidRPr="00DF1BDF" w14:paraId="2905550D" w14:textId="77777777" w:rsidTr="00D7667E">
        <w:tc>
          <w:tcPr>
            <w:tcW w:w="4785" w:type="dxa"/>
          </w:tcPr>
          <w:p w14:paraId="6763BDF4" w14:textId="77777777" w:rsidR="00D7667E" w:rsidRPr="00DF1BDF" w:rsidRDefault="008A0E03" w:rsidP="008A0E03">
            <w:pPr>
              <w:spacing w:line="380" w:lineRule="atLeast"/>
              <w:rPr>
                <w:color w:val="000000"/>
                <w:sz w:val="22"/>
                <w:szCs w:val="22"/>
              </w:rPr>
            </w:pPr>
            <w:r w:rsidRPr="00DF1BDF">
              <w:rPr>
                <w:color w:val="000000"/>
                <w:sz w:val="22"/>
                <w:szCs w:val="22"/>
              </w:rPr>
              <w:t>Г</w:t>
            </w:r>
            <w:r w:rsidR="00D7667E" w:rsidRPr="00DF1BDF">
              <w:rPr>
                <w:color w:val="000000"/>
                <w:sz w:val="22"/>
                <w:szCs w:val="22"/>
              </w:rPr>
              <w:t>ород</w:t>
            </w:r>
            <w:r w:rsidRPr="00DF1BDF">
              <w:rPr>
                <w:color w:val="000000"/>
                <w:sz w:val="22"/>
                <w:szCs w:val="22"/>
              </w:rPr>
              <w:t xml:space="preserve"> Тюмень</w:t>
            </w:r>
          </w:p>
        </w:tc>
        <w:tc>
          <w:tcPr>
            <w:tcW w:w="4786" w:type="dxa"/>
          </w:tcPr>
          <w:p w14:paraId="787B30A0" w14:textId="77777777" w:rsidR="00D7667E" w:rsidRPr="00DF1BDF" w:rsidRDefault="00D7667E" w:rsidP="00D617F3">
            <w:pPr>
              <w:spacing w:line="380" w:lineRule="atLeast"/>
              <w:jc w:val="right"/>
              <w:rPr>
                <w:color w:val="000000"/>
                <w:sz w:val="22"/>
                <w:szCs w:val="22"/>
              </w:rPr>
            </w:pPr>
            <w:r w:rsidRPr="00DF1BDF">
              <w:rPr>
                <w:color w:val="000000"/>
                <w:sz w:val="22"/>
                <w:szCs w:val="22"/>
              </w:rPr>
              <w:t>«_____» _________________ 20</w:t>
            </w:r>
            <w:r w:rsidR="00D617F3">
              <w:rPr>
                <w:color w:val="000000"/>
                <w:sz w:val="22"/>
                <w:szCs w:val="22"/>
              </w:rPr>
              <w:t>2</w:t>
            </w:r>
            <w:r w:rsidRPr="00DF1BDF">
              <w:rPr>
                <w:color w:val="000000"/>
                <w:sz w:val="22"/>
                <w:szCs w:val="22"/>
              </w:rPr>
              <w:t>__ г.</w:t>
            </w:r>
          </w:p>
        </w:tc>
      </w:tr>
    </w:tbl>
    <w:p w14:paraId="4C9C8EFE" w14:textId="77777777" w:rsidR="00D7667E" w:rsidRPr="00DF1BDF" w:rsidRDefault="00D7667E" w:rsidP="00D7667E">
      <w:pPr>
        <w:spacing w:line="380" w:lineRule="atLeast"/>
        <w:jc w:val="both"/>
        <w:rPr>
          <w:color w:val="000000"/>
          <w:sz w:val="22"/>
          <w:szCs w:val="22"/>
        </w:rPr>
      </w:pPr>
    </w:p>
    <w:p w14:paraId="2D2673C0" w14:textId="77777777" w:rsidR="008C7BEF" w:rsidRPr="00DF1BDF" w:rsidRDefault="008A0E03" w:rsidP="00D7667E">
      <w:pPr>
        <w:jc w:val="both"/>
        <w:rPr>
          <w:color w:val="000000"/>
          <w:sz w:val="22"/>
          <w:szCs w:val="22"/>
        </w:rPr>
      </w:pPr>
      <w:r w:rsidRPr="00DF1BDF">
        <w:rPr>
          <w:b/>
          <w:bCs/>
          <w:sz w:val="22"/>
          <w:szCs w:val="22"/>
        </w:rPr>
        <w:t>Фонд «Инвестиционное агентство  Тюменской области»,</w:t>
      </w:r>
      <w:r w:rsidR="008C7BEF" w:rsidRPr="00DF1BDF">
        <w:rPr>
          <w:color w:val="000000"/>
          <w:sz w:val="22"/>
          <w:szCs w:val="22"/>
        </w:rPr>
        <w:t xml:space="preserve"> в дальнейшем именуемая «</w:t>
      </w:r>
      <w:r w:rsidR="00D7667E" w:rsidRPr="00DF1BDF">
        <w:rPr>
          <w:color w:val="000000"/>
          <w:sz w:val="22"/>
          <w:szCs w:val="22"/>
        </w:rPr>
        <w:t>Региональная гарантийная организация, РГО</w:t>
      </w:r>
      <w:r w:rsidR="008C7BEF" w:rsidRPr="00DF1BDF">
        <w:rPr>
          <w:color w:val="000000"/>
          <w:sz w:val="22"/>
          <w:szCs w:val="22"/>
        </w:rPr>
        <w:t xml:space="preserve">»,  </w:t>
      </w:r>
      <w:r w:rsidRPr="00DF1BDF">
        <w:rPr>
          <w:sz w:val="22"/>
          <w:szCs w:val="22"/>
        </w:rPr>
        <w:t xml:space="preserve">в лице Генерального директора </w:t>
      </w:r>
      <w:r w:rsidR="00114050" w:rsidRPr="00DF1BDF">
        <w:rPr>
          <w:sz w:val="22"/>
          <w:szCs w:val="22"/>
        </w:rPr>
        <w:t>____________________________</w:t>
      </w:r>
      <w:r w:rsidRPr="00DF1BDF">
        <w:rPr>
          <w:sz w:val="22"/>
          <w:szCs w:val="22"/>
        </w:rPr>
        <w:t>, действующий на основании Устава</w:t>
      </w:r>
      <w:r w:rsidR="008C7BEF" w:rsidRPr="00DF1BDF">
        <w:rPr>
          <w:color w:val="000000"/>
          <w:sz w:val="22"/>
          <w:szCs w:val="22"/>
        </w:rPr>
        <w:t xml:space="preserve">, с одной стороны, и </w:t>
      </w:r>
      <w:r w:rsidR="00764422" w:rsidRPr="00DF1BDF">
        <w:rPr>
          <w:sz w:val="22"/>
          <w:szCs w:val="22"/>
        </w:rPr>
        <w:t xml:space="preserve">Банк </w:t>
      </w:r>
      <w:r w:rsidR="00BF5B42" w:rsidRPr="00DF1BDF">
        <w:rPr>
          <w:sz w:val="22"/>
          <w:szCs w:val="22"/>
        </w:rPr>
        <w:t>_______________________</w:t>
      </w:r>
      <w:r w:rsidR="008C7BEF" w:rsidRPr="00DF1BDF">
        <w:rPr>
          <w:color w:val="000000"/>
          <w:sz w:val="22"/>
          <w:szCs w:val="22"/>
        </w:rPr>
        <w:t xml:space="preserve">, в дальнейшем именуемый «Банк» в лице ____________________________действующего наосновании </w:t>
      </w:r>
      <w:r w:rsidR="00D7667E" w:rsidRPr="00DF1BDF">
        <w:rPr>
          <w:color w:val="000000"/>
          <w:sz w:val="22"/>
          <w:szCs w:val="22"/>
        </w:rPr>
        <w:t>____________</w:t>
      </w:r>
      <w:r w:rsidR="008C7BEF" w:rsidRPr="00DF1BDF">
        <w:rPr>
          <w:color w:val="000000"/>
          <w:sz w:val="22"/>
          <w:szCs w:val="22"/>
        </w:rPr>
        <w:t xml:space="preserve">, с другой стороны, далее именуемые «Стороны», заключили настоящее Соглашение </w:t>
      </w:r>
      <w:r w:rsidR="00D7667E" w:rsidRPr="00DF1BDF">
        <w:rPr>
          <w:color w:val="000000"/>
          <w:sz w:val="22"/>
          <w:szCs w:val="22"/>
        </w:rPr>
        <w:t xml:space="preserve">о порядке сотрудничества по программе предоставления поручительств по договорам о предоставлении банковской гарантии (далее – Соглашение) </w:t>
      </w:r>
      <w:r w:rsidR="008C7BEF" w:rsidRPr="00DF1BDF">
        <w:rPr>
          <w:color w:val="000000"/>
          <w:sz w:val="22"/>
          <w:szCs w:val="22"/>
        </w:rPr>
        <w:t>о нижеследующем.</w:t>
      </w:r>
    </w:p>
    <w:p w14:paraId="37335F8C" w14:textId="77777777" w:rsidR="008C7BEF" w:rsidRPr="00DF1BDF" w:rsidRDefault="008C7BEF" w:rsidP="008C7BEF">
      <w:pPr>
        <w:keepNext/>
        <w:keepLines/>
        <w:jc w:val="center"/>
        <w:outlineLvl w:val="0"/>
        <w:rPr>
          <w:bCs/>
          <w:color w:val="000000"/>
          <w:sz w:val="22"/>
          <w:szCs w:val="22"/>
        </w:rPr>
      </w:pPr>
    </w:p>
    <w:p w14:paraId="48E54CAF" w14:textId="77777777" w:rsidR="008C7BEF" w:rsidRPr="00DF1BDF" w:rsidRDefault="008C7BEF" w:rsidP="008C7BEF">
      <w:pPr>
        <w:keepNext/>
        <w:keepLines/>
        <w:jc w:val="center"/>
        <w:outlineLvl w:val="0"/>
        <w:rPr>
          <w:bCs/>
          <w:color w:val="000000"/>
          <w:sz w:val="22"/>
          <w:szCs w:val="22"/>
        </w:rPr>
      </w:pPr>
      <w:r w:rsidRPr="00DF1BDF">
        <w:rPr>
          <w:bCs/>
          <w:color w:val="000000"/>
          <w:sz w:val="22"/>
          <w:szCs w:val="22"/>
        </w:rPr>
        <w:t>1. Цели Соглашения</w:t>
      </w:r>
    </w:p>
    <w:p w14:paraId="1FBBB2B6" w14:textId="77777777" w:rsidR="008C7BEF" w:rsidRPr="00DF1BDF" w:rsidRDefault="008C7BEF" w:rsidP="008C7BEF">
      <w:pPr>
        <w:rPr>
          <w:sz w:val="22"/>
          <w:szCs w:val="22"/>
        </w:rPr>
      </w:pPr>
    </w:p>
    <w:p w14:paraId="7EC3C17C" w14:textId="77777777" w:rsidR="008C7BEF" w:rsidRPr="00D55957" w:rsidRDefault="008C7BEF" w:rsidP="008C7BEF">
      <w:pPr>
        <w:jc w:val="both"/>
        <w:rPr>
          <w:color w:val="000000"/>
          <w:sz w:val="22"/>
          <w:szCs w:val="22"/>
        </w:rPr>
      </w:pPr>
      <w:r w:rsidRPr="00DF1BDF">
        <w:rPr>
          <w:color w:val="000000"/>
          <w:sz w:val="22"/>
          <w:szCs w:val="22"/>
        </w:rPr>
        <w:tab/>
        <w:t xml:space="preserve">1.1. Целью настоящего Соглашения является расширение системы гарантий по обязательствам </w:t>
      </w:r>
      <w:r w:rsidRPr="00DF1BDF">
        <w:rPr>
          <w:sz w:val="22"/>
          <w:szCs w:val="22"/>
        </w:rPr>
        <w:t>субъектов малого</w:t>
      </w:r>
      <w:r w:rsidR="00D7667E" w:rsidRPr="00DF1BDF">
        <w:rPr>
          <w:sz w:val="22"/>
          <w:szCs w:val="22"/>
        </w:rPr>
        <w:t xml:space="preserve"> и среднего предпринимательства</w:t>
      </w:r>
      <w:r w:rsidR="00242666" w:rsidRPr="00DF1BDF">
        <w:rPr>
          <w:sz w:val="22"/>
          <w:szCs w:val="22"/>
        </w:rPr>
        <w:t xml:space="preserve">(далее – </w:t>
      </w:r>
      <w:r w:rsidR="00242666" w:rsidRPr="00D55957">
        <w:rPr>
          <w:sz w:val="22"/>
          <w:szCs w:val="22"/>
        </w:rPr>
        <w:t>субъекты МСП)</w:t>
      </w:r>
      <w:r w:rsidR="00DF1BDF" w:rsidRPr="00D55957">
        <w:rPr>
          <w:sz w:val="22"/>
          <w:szCs w:val="22"/>
        </w:rPr>
        <w:t>,</w:t>
      </w:r>
      <w:r w:rsidR="00AA017C" w:rsidRPr="00D55957">
        <w:rPr>
          <w:sz w:val="22"/>
          <w:szCs w:val="22"/>
        </w:rPr>
        <w:t xml:space="preserve"> а также физических лиц, применяющих специальный налоговый режим "Налог на профессиональный доход"</w:t>
      </w:r>
      <w:r w:rsidR="00242666" w:rsidRPr="00D55957">
        <w:rPr>
          <w:sz w:val="22"/>
          <w:szCs w:val="22"/>
        </w:rPr>
        <w:t>,</w:t>
      </w:r>
      <w:r w:rsidR="00D7667E" w:rsidRPr="00D55957">
        <w:rPr>
          <w:sz w:val="22"/>
          <w:szCs w:val="22"/>
        </w:rPr>
        <w:t>и</w:t>
      </w:r>
      <w:r w:rsidRPr="00D55957">
        <w:rPr>
          <w:sz w:val="22"/>
          <w:szCs w:val="22"/>
        </w:rPr>
        <w:t xml:space="preserve"> организаций инфраструктуры поддержки субъектов МСП</w:t>
      </w:r>
      <w:r w:rsidR="00F07CC2" w:rsidRPr="00D55957">
        <w:rPr>
          <w:sz w:val="22"/>
          <w:szCs w:val="22"/>
        </w:rPr>
        <w:t xml:space="preserve"> Тюменской области</w:t>
      </w:r>
      <w:r w:rsidRPr="00D55957">
        <w:rPr>
          <w:sz w:val="22"/>
          <w:szCs w:val="22"/>
        </w:rPr>
        <w:t>, создание условий в интересах субъектов МСП</w:t>
      </w:r>
      <w:r w:rsidR="00DF1BDF" w:rsidRPr="00D55957">
        <w:rPr>
          <w:sz w:val="22"/>
          <w:szCs w:val="22"/>
        </w:rPr>
        <w:t>,</w:t>
      </w:r>
      <w:r w:rsidR="00AA017C" w:rsidRPr="00D55957">
        <w:rPr>
          <w:sz w:val="22"/>
          <w:szCs w:val="22"/>
        </w:rPr>
        <w:t xml:space="preserve"> а также физических лиц, применяющих специальный налоговый режим "Налог на профессиональный доход"</w:t>
      </w:r>
      <w:r w:rsidR="00F07CC2" w:rsidRPr="00D55957">
        <w:rPr>
          <w:sz w:val="22"/>
          <w:szCs w:val="22"/>
        </w:rPr>
        <w:t>,</w:t>
      </w:r>
      <w:r w:rsidR="00F34DA3" w:rsidRPr="00D55957">
        <w:rPr>
          <w:sz w:val="22"/>
          <w:szCs w:val="22"/>
        </w:rPr>
        <w:t>и организаций инфраструктуры поддержки субъектов МСП</w:t>
      </w:r>
      <w:r w:rsidRPr="00D55957">
        <w:rPr>
          <w:color w:val="000000"/>
          <w:sz w:val="22"/>
          <w:szCs w:val="22"/>
        </w:rPr>
        <w:t>для обеспечения им равного доступа к финансовым ресурсам.</w:t>
      </w:r>
    </w:p>
    <w:p w14:paraId="36E2BC4A" w14:textId="77777777" w:rsidR="008C7BEF" w:rsidRPr="00DF1BDF" w:rsidRDefault="008C7BEF" w:rsidP="008C7BEF">
      <w:pPr>
        <w:jc w:val="both"/>
        <w:rPr>
          <w:color w:val="000000"/>
          <w:sz w:val="22"/>
          <w:szCs w:val="22"/>
        </w:rPr>
      </w:pPr>
      <w:r w:rsidRPr="00D55957">
        <w:rPr>
          <w:color w:val="000000"/>
          <w:sz w:val="22"/>
          <w:szCs w:val="22"/>
        </w:rPr>
        <w:tab/>
        <w:t xml:space="preserve">1.2. Для реализации цели, предусмотренной подпунктом 1.1 настоящего Соглашения,  </w:t>
      </w:r>
      <w:r w:rsidR="00D7667E" w:rsidRPr="00D55957">
        <w:rPr>
          <w:color w:val="000000"/>
          <w:sz w:val="22"/>
          <w:szCs w:val="22"/>
        </w:rPr>
        <w:t>РГО</w:t>
      </w:r>
      <w:r w:rsidRPr="00D55957">
        <w:rPr>
          <w:color w:val="000000"/>
          <w:sz w:val="22"/>
          <w:szCs w:val="22"/>
        </w:rPr>
        <w:t xml:space="preserve"> разработана программа содействия развитию системы гарантий для субъектов МСП</w:t>
      </w:r>
      <w:r w:rsidR="00DF1BDF" w:rsidRPr="00D55957">
        <w:rPr>
          <w:color w:val="000000"/>
          <w:sz w:val="22"/>
          <w:szCs w:val="22"/>
        </w:rPr>
        <w:t>,</w:t>
      </w:r>
      <w:r w:rsidR="00AA017C" w:rsidRPr="00D55957">
        <w:rPr>
          <w:sz w:val="22"/>
          <w:szCs w:val="22"/>
        </w:rPr>
        <w:t>а также физических лиц, применяющих специальный налоговый режим "Налог на профессиональный доход"</w:t>
      </w:r>
      <w:r w:rsidR="00F07CC2" w:rsidRPr="00D55957">
        <w:rPr>
          <w:sz w:val="22"/>
          <w:szCs w:val="22"/>
        </w:rPr>
        <w:t>,</w:t>
      </w:r>
      <w:r w:rsidR="00F34DA3" w:rsidRPr="00D55957">
        <w:rPr>
          <w:sz w:val="22"/>
          <w:szCs w:val="22"/>
        </w:rPr>
        <w:t>и организаций инфраструктуры поддержки субъектов МСП</w:t>
      </w:r>
      <w:r w:rsidRPr="00D55957">
        <w:rPr>
          <w:color w:val="000000"/>
          <w:sz w:val="22"/>
          <w:szCs w:val="22"/>
        </w:rPr>
        <w:t xml:space="preserve"> (далее – программа </w:t>
      </w:r>
      <w:r w:rsidR="00D7667E" w:rsidRPr="00D55957">
        <w:rPr>
          <w:color w:val="000000"/>
          <w:sz w:val="22"/>
          <w:szCs w:val="22"/>
        </w:rPr>
        <w:t>РГО</w:t>
      </w:r>
      <w:r w:rsidRPr="00DF1BDF">
        <w:rPr>
          <w:color w:val="000000"/>
          <w:sz w:val="22"/>
          <w:szCs w:val="22"/>
        </w:rPr>
        <w:t xml:space="preserve">), предусматривающая предоставление </w:t>
      </w:r>
      <w:r w:rsidR="00D7667E" w:rsidRPr="00DF1BDF">
        <w:rPr>
          <w:color w:val="000000"/>
          <w:sz w:val="22"/>
          <w:szCs w:val="22"/>
        </w:rPr>
        <w:t>РГО</w:t>
      </w:r>
      <w:r w:rsidR="00007CF7" w:rsidRPr="00DF1BDF">
        <w:rPr>
          <w:color w:val="000000"/>
          <w:sz w:val="22"/>
          <w:szCs w:val="22"/>
        </w:rPr>
        <w:t xml:space="preserve">на условиях субсидиарной ответственности РГО </w:t>
      </w:r>
      <w:r w:rsidRPr="00DF1BDF">
        <w:rPr>
          <w:color w:val="000000"/>
          <w:sz w:val="22"/>
          <w:szCs w:val="22"/>
        </w:rPr>
        <w:t xml:space="preserve">поручительств </w:t>
      </w:r>
      <w:r w:rsidR="00007CF7" w:rsidRPr="00DF1BDF">
        <w:rPr>
          <w:color w:val="000000"/>
          <w:sz w:val="22"/>
          <w:szCs w:val="22"/>
        </w:rPr>
        <w:t xml:space="preserve">и (или) независимых гарантий (далее – поручительства) </w:t>
      </w:r>
      <w:r w:rsidRPr="00DF1BDF">
        <w:rPr>
          <w:color w:val="000000"/>
          <w:sz w:val="22"/>
          <w:szCs w:val="22"/>
        </w:rPr>
        <w:t xml:space="preserve">по обязательствам субъектов МСП </w:t>
      </w:r>
      <w:r w:rsidR="00F34DA3" w:rsidRPr="00DF1BDF">
        <w:rPr>
          <w:sz w:val="22"/>
          <w:szCs w:val="22"/>
        </w:rPr>
        <w:t>и организаций инфраструктуры поддержки субъектов МСП</w:t>
      </w:r>
      <w:r w:rsidRPr="00DF1BDF">
        <w:rPr>
          <w:color w:val="000000"/>
          <w:sz w:val="22"/>
          <w:szCs w:val="22"/>
        </w:rPr>
        <w:t>по договорам о предоставлении банковской гарантии.</w:t>
      </w:r>
    </w:p>
    <w:p w14:paraId="335E41AB" w14:textId="77777777" w:rsidR="008C7BEF" w:rsidRPr="00DF1BDF" w:rsidRDefault="008C7BEF" w:rsidP="008C7BEF">
      <w:pPr>
        <w:jc w:val="both"/>
        <w:rPr>
          <w:color w:val="000000"/>
          <w:sz w:val="22"/>
          <w:szCs w:val="22"/>
        </w:rPr>
      </w:pPr>
      <w:r w:rsidRPr="00DF1BDF">
        <w:rPr>
          <w:color w:val="000000"/>
          <w:sz w:val="22"/>
          <w:szCs w:val="22"/>
        </w:rPr>
        <w:tab/>
        <w:t xml:space="preserve">1.3. Настоящее Соглашение регламентирует участие Банка в программе </w:t>
      </w:r>
      <w:r w:rsidR="00D7667E" w:rsidRPr="00DF1BDF">
        <w:rPr>
          <w:color w:val="000000"/>
          <w:sz w:val="22"/>
          <w:szCs w:val="22"/>
        </w:rPr>
        <w:t>РГО</w:t>
      </w:r>
      <w:r w:rsidRPr="00DF1BDF">
        <w:rPr>
          <w:color w:val="000000"/>
          <w:sz w:val="22"/>
          <w:szCs w:val="22"/>
        </w:rPr>
        <w:t xml:space="preserve"> в качестве партнёра.</w:t>
      </w:r>
    </w:p>
    <w:p w14:paraId="420A0E58" w14:textId="77777777" w:rsidR="008C7BEF" w:rsidRPr="00DF1BDF" w:rsidRDefault="008C7BEF" w:rsidP="008C7BEF">
      <w:pPr>
        <w:jc w:val="both"/>
        <w:rPr>
          <w:color w:val="000000"/>
          <w:sz w:val="22"/>
          <w:szCs w:val="22"/>
        </w:rPr>
      </w:pPr>
    </w:p>
    <w:p w14:paraId="16D51BEA" w14:textId="77777777" w:rsidR="008C7BEF" w:rsidRPr="00DF1BDF" w:rsidRDefault="008C7BEF" w:rsidP="008C7BEF">
      <w:pPr>
        <w:jc w:val="center"/>
        <w:rPr>
          <w:color w:val="000000"/>
          <w:sz w:val="22"/>
          <w:szCs w:val="22"/>
        </w:rPr>
      </w:pPr>
      <w:r w:rsidRPr="00DF1BDF">
        <w:rPr>
          <w:color w:val="000000"/>
          <w:sz w:val="22"/>
          <w:szCs w:val="22"/>
        </w:rPr>
        <w:t xml:space="preserve">2. Программа </w:t>
      </w:r>
      <w:r w:rsidR="00D7667E" w:rsidRPr="00DF1BDF">
        <w:rPr>
          <w:color w:val="000000"/>
          <w:sz w:val="22"/>
          <w:szCs w:val="22"/>
        </w:rPr>
        <w:t>РГО</w:t>
      </w:r>
    </w:p>
    <w:p w14:paraId="089CA09A" w14:textId="77777777" w:rsidR="008C7BEF" w:rsidRPr="00DF1BDF" w:rsidRDefault="008C7BEF" w:rsidP="008C7BEF">
      <w:pPr>
        <w:jc w:val="center"/>
        <w:rPr>
          <w:color w:val="000000"/>
          <w:sz w:val="22"/>
          <w:szCs w:val="22"/>
        </w:rPr>
      </w:pPr>
    </w:p>
    <w:p w14:paraId="7BC9D715" w14:textId="77777777" w:rsidR="008C7BEF" w:rsidRPr="00D55957" w:rsidRDefault="008C7BEF" w:rsidP="008C7BEF">
      <w:pPr>
        <w:jc w:val="both"/>
        <w:rPr>
          <w:color w:val="000000"/>
          <w:sz w:val="22"/>
          <w:szCs w:val="22"/>
        </w:rPr>
      </w:pPr>
      <w:r w:rsidRPr="00DF1BDF">
        <w:rPr>
          <w:color w:val="000000"/>
          <w:sz w:val="22"/>
          <w:szCs w:val="22"/>
        </w:rPr>
        <w:tab/>
        <w:t xml:space="preserve">2.1. Программа </w:t>
      </w:r>
      <w:r w:rsidR="00D7667E" w:rsidRPr="00DF1BDF">
        <w:rPr>
          <w:color w:val="000000"/>
          <w:sz w:val="22"/>
          <w:szCs w:val="22"/>
        </w:rPr>
        <w:t>РГО</w:t>
      </w:r>
      <w:r w:rsidRPr="00D55957">
        <w:rPr>
          <w:color w:val="000000"/>
          <w:sz w:val="22"/>
          <w:szCs w:val="22"/>
        </w:rPr>
        <w:t xml:space="preserve">предусматривает предоставление </w:t>
      </w:r>
      <w:r w:rsidR="00007CF7" w:rsidRPr="00D55957">
        <w:rPr>
          <w:color w:val="000000"/>
          <w:sz w:val="22"/>
          <w:szCs w:val="22"/>
        </w:rPr>
        <w:t xml:space="preserve">на условиях субсидиарной ответственности РГО </w:t>
      </w:r>
      <w:r w:rsidRPr="00D55957">
        <w:rPr>
          <w:color w:val="000000"/>
          <w:sz w:val="22"/>
          <w:szCs w:val="22"/>
        </w:rPr>
        <w:t>поручительств по обязательствам субъектов МСП</w:t>
      </w:r>
      <w:r w:rsidR="00F07CC2" w:rsidRPr="00D55957">
        <w:rPr>
          <w:color w:val="000000"/>
          <w:sz w:val="22"/>
          <w:szCs w:val="22"/>
        </w:rPr>
        <w:t>,</w:t>
      </w:r>
      <w:r w:rsidR="00AA017C" w:rsidRPr="00D55957">
        <w:rPr>
          <w:sz w:val="22"/>
          <w:szCs w:val="22"/>
        </w:rPr>
        <w:t>а также физических лиц, применяющих специальный налоговый режим "Налог на профессиональный доход"</w:t>
      </w:r>
      <w:r w:rsidR="00F07CC2" w:rsidRPr="00D55957">
        <w:rPr>
          <w:sz w:val="22"/>
          <w:szCs w:val="22"/>
        </w:rPr>
        <w:t>,</w:t>
      </w:r>
      <w:r w:rsidR="00F34DA3" w:rsidRPr="00D55957">
        <w:rPr>
          <w:sz w:val="22"/>
          <w:szCs w:val="22"/>
        </w:rPr>
        <w:t xml:space="preserve">и организаций инфраструктуры поддержки субъектов МСП </w:t>
      </w:r>
      <w:r w:rsidRPr="00D55957">
        <w:rPr>
          <w:sz w:val="22"/>
          <w:szCs w:val="22"/>
        </w:rPr>
        <w:t>по договорам о предоставлении</w:t>
      </w:r>
      <w:r w:rsidRPr="00D55957">
        <w:rPr>
          <w:color w:val="000000"/>
          <w:sz w:val="22"/>
          <w:szCs w:val="22"/>
        </w:rPr>
        <w:t xml:space="preserve"> банковской гарантии. В этих целях уполномоченными органами </w:t>
      </w:r>
      <w:r w:rsidR="00D7667E" w:rsidRPr="00D55957">
        <w:rPr>
          <w:color w:val="000000"/>
          <w:sz w:val="22"/>
          <w:szCs w:val="22"/>
        </w:rPr>
        <w:t>РГО</w:t>
      </w:r>
      <w:r w:rsidRPr="00D55957">
        <w:rPr>
          <w:color w:val="000000"/>
          <w:sz w:val="22"/>
          <w:szCs w:val="22"/>
        </w:rPr>
        <w:t xml:space="preserve"> утверждаются:</w:t>
      </w:r>
    </w:p>
    <w:p w14:paraId="094D481A" w14:textId="77777777" w:rsidR="008C7BEF" w:rsidRPr="00D55957" w:rsidRDefault="008C7BEF" w:rsidP="008C7BEF">
      <w:pPr>
        <w:jc w:val="both"/>
        <w:rPr>
          <w:color w:val="000000"/>
          <w:sz w:val="22"/>
          <w:szCs w:val="22"/>
        </w:rPr>
      </w:pPr>
      <w:r w:rsidRPr="00D55957">
        <w:rPr>
          <w:color w:val="000000"/>
          <w:sz w:val="22"/>
          <w:szCs w:val="22"/>
        </w:rPr>
        <w:tab/>
        <w:t xml:space="preserve">- требования к </w:t>
      </w:r>
      <w:r w:rsidRPr="00D55957">
        <w:rPr>
          <w:sz w:val="22"/>
          <w:szCs w:val="22"/>
        </w:rPr>
        <w:t>субъектам МСП</w:t>
      </w:r>
      <w:r w:rsidR="00F07CC2" w:rsidRPr="00D55957">
        <w:rPr>
          <w:sz w:val="22"/>
          <w:szCs w:val="22"/>
        </w:rPr>
        <w:t>,</w:t>
      </w:r>
      <w:r w:rsidR="00AA017C" w:rsidRPr="00D55957">
        <w:rPr>
          <w:sz w:val="22"/>
          <w:szCs w:val="22"/>
        </w:rPr>
        <w:t xml:space="preserve"> а также физическим лицам, применяющим специальный налоговый режим "Налог на профессиональный доход"</w:t>
      </w:r>
      <w:r w:rsidR="00F07CC2" w:rsidRPr="00D55957">
        <w:rPr>
          <w:sz w:val="22"/>
          <w:szCs w:val="22"/>
        </w:rPr>
        <w:t>,</w:t>
      </w:r>
      <w:r w:rsidRPr="00D55957">
        <w:rPr>
          <w:color w:val="000000"/>
          <w:sz w:val="22"/>
          <w:szCs w:val="22"/>
        </w:rPr>
        <w:t xml:space="preserve">и заявкам на предоставление банковской гарантии, по которым </w:t>
      </w:r>
      <w:r w:rsidR="00D7667E" w:rsidRPr="00D55957">
        <w:rPr>
          <w:color w:val="000000"/>
          <w:sz w:val="22"/>
          <w:szCs w:val="22"/>
        </w:rPr>
        <w:t>РГО</w:t>
      </w:r>
      <w:r w:rsidRPr="00D55957">
        <w:rPr>
          <w:color w:val="000000"/>
          <w:sz w:val="22"/>
          <w:szCs w:val="22"/>
        </w:rPr>
        <w:t xml:space="preserve"> предоставляет поручительства;</w:t>
      </w:r>
    </w:p>
    <w:p w14:paraId="74D3D081" w14:textId="77777777" w:rsidR="00617FBE" w:rsidRDefault="008C7BEF" w:rsidP="00617FBE">
      <w:pPr>
        <w:jc w:val="both"/>
        <w:rPr>
          <w:color w:val="000000"/>
          <w:sz w:val="22"/>
          <w:szCs w:val="22"/>
        </w:rPr>
      </w:pPr>
      <w:r w:rsidRPr="00D55957">
        <w:rPr>
          <w:color w:val="000000"/>
          <w:sz w:val="22"/>
          <w:szCs w:val="22"/>
        </w:rPr>
        <w:tab/>
        <w:t xml:space="preserve">- ограничения по размеру представляемых </w:t>
      </w:r>
      <w:r w:rsidR="00D7667E" w:rsidRPr="00D55957">
        <w:rPr>
          <w:color w:val="000000"/>
          <w:sz w:val="22"/>
          <w:szCs w:val="22"/>
        </w:rPr>
        <w:t>РГО</w:t>
      </w:r>
      <w:r w:rsidRPr="00DF1BDF">
        <w:rPr>
          <w:color w:val="000000"/>
          <w:sz w:val="22"/>
          <w:szCs w:val="22"/>
        </w:rPr>
        <w:t xml:space="preserve"> поручительств, как в абсолютном, так и в относительном выражении; </w:t>
      </w:r>
    </w:p>
    <w:p w14:paraId="7CF2D481" w14:textId="77777777" w:rsidR="008C7BEF" w:rsidRPr="00DF1BDF" w:rsidRDefault="008C7BEF" w:rsidP="00617FBE">
      <w:pPr>
        <w:jc w:val="both"/>
        <w:rPr>
          <w:color w:val="000000"/>
          <w:sz w:val="22"/>
          <w:szCs w:val="22"/>
        </w:rPr>
      </w:pPr>
      <w:r w:rsidRPr="00DF1BDF">
        <w:rPr>
          <w:color w:val="000000"/>
          <w:sz w:val="22"/>
          <w:szCs w:val="22"/>
        </w:rPr>
        <w:tab/>
        <w:t xml:space="preserve">- общий лимит поручительств (максимальный </w:t>
      </w:r>
      <w:r w:rsidRPr="00DF1BDF">
        <w:rPr>
          <w:sz w:val="22"/>
          <w:szCs w:val="22"/>
        </w:rPr>
        <w:t xml:space="preserve">совокупный объём всех действующих поручительств </w:t>
      </w:r>
      <w:r w:rsidR="00D7667E" w:rsidRPr="00DF1BDF">
        <w:rPr>
          <w:sz w:val="22"/>
          <w:szCs w:val="22"/>
        </w:rPr>
        <w:t>РГО</w:t>
      </w:r>
      <w:r w:rsidRPr="00DF1BDF">
        <w:rPr>
          <w:sz w:val="22"/>
          <w:szCs w:val="22"/>
        </w:rPr>
        <w:t>) и порядок его изменения;</w:t>
      </w:r>
    </w:p>
    <w:p w14:paraId="0ACF4B95" w14:textId="77777777" w:rsidR="008C7BEF" w:rsidRPr="00DF1BDF" w:rsidRDefault="008C7BEF" w:rsidP="008C7BEF">
      <w:pPr>
        <w:jc w:val="both"/>
        <w:rPr>
          <w:color w:val="000000"/>
          <w:sz w:val="22"/>
          <w:szCs w:val="22"/>
        </w:rPr>
      </w:pPr>
      <w:r w:rsidRPr="00DF1BDF">
        <w:rPr>
          <w:color w:val="000000"/>
          <w:sz w:val="22"/>
          <w:szCs w:val="22"/>
        </w:rPr>
        <w:tab/>
        <w:t xml:space="preserve">- лимит партнёра </w:t>
      </w:r>
      <w:r w:rsidR="00D7667E" w:rsidRPr="00DF1BDF">
        <w:rPr>
          <w:color w:val="000000"/>
          <w:sz w:val="22"/>
          <w:szCs w:val="22"/>
        </w:rPr>
        <w:t>РГО</w:t>
      </w:r>
      <w:r w:rsidRPr="00DF1BDF">
        <w:rPr>
          <w:color w:val="000000"/>
          <w:sz w:val="22"/>
          <w:szCs w:val="22"/>
        </w:rPr>
        <w:t xml:space="preserve"> - максимальный объем поручительств партнёра Фонда;</w:t>
      </w:r>
    </w:p>
    <w:p w14:paraId="4D934A33" w14:textId="77777777" w:rsidR="008C7BEF" w:rsidRPr="00DF1BDF" w:rsidRDefault="008C7BEF" w:rsidP="008C7BEF">
      <w:pPr>
        <w:jc w:val="both"/>
        <w:rPr>
          <w:sz w:val="22"/>
          <w:szCs w:val="22"/>
        </w:rPr>
      </w:pPr>
      <w:r w:rsidRPr="00DF1BDF">
        <w:rPr>
          <w:sz w:val="22"/>
          <w:szCs w:val="22"/>
        </w:rPr>
        <w:tab/>
        <w:t xml:space="preserve">- </w:t>
      </w:r>
      <w:r w:rsidR="00F34DA3" w:rsidRPr="00DF1BDF">
        <w:rPr>
          <w:sz w:val="22"/>
          <w:szCs w:val="22"/>
        </w:rPr>
        <w:t xml:space="preserve"> внутренние нормативные документы, регламентирующие порядок и условия </w:t>
      </w:r>
      <w:r w:rsidRPr="00DF1BDF">
        <w:rPr>
          <w:sz w:val="22"/>
          <w:szCs w:val="22"/>
        </w:rPr>
        <w:t>предоставления поручительств;</w:t>
      </w:r>
    </w:p>
    <w:p w14:paraId="269273C6" w14:textId="77777777" w:rsidR="008C7BEF" w:rsidRPr="00DF1BDF" w:rsidRDefault="008C7BEF" w:rsidP="008C7BEF">
      <w:pPr>
        <w:jc w:val="both"/>
        <w:rPr>
          <w:color w:val="000000"/>
          <w:sz w:val="22"/>
          <w:szCs w:val="22"/>
        </w:rPr>
      </w:pPr>
      <w:r w:rsidRPr="00DF1BDF">
        <w:rPr>
          <w:color w:val="000000"/>
          <w:sz w:val="22"/>
          <w:szCs w:val="22"/>
        </w:rPr>
        <w:tab/>
        <w:t xml:space="preserve">- типовая форма договора поручительства </w:t>
      </w:r>
      <w:r w:rsidR="00460B5B" w:rsidRPr="00DF1BDF">
        <w:rPr>
          <w:color w:val="000000"/>
          <w:sz w:val="22"/>
          <w:szCs w:val="22"/>
        </w:rPr>
        <w:t xml:space="preserve">(и (или) типовая форма независимой гарантии) </w:t>
      </w:r>
      <w:r w:rsidRPr="00DF1BDF">
        <w:rPr>
          <w:color w:val="000000"/>
          <w:sz w:val="22"/>
          <w:szCs w:val="22"/>
        </w:rPr>
        <w:t>по договору о предоставлении банковской гарантии</w:t>
      </w:r>
      <w:r w:rsidR="00F34DA3" w:rsidRPr="00DF1BDF">
        <w:rPr>
          <w:color w:val="000000"/>
          <w:sz w:val="22"/>
          <w:szCs w:val="22"/>
        </w:rPr>
        <w:t>.</w:t>
      </w:r>
    </w:p>
    <w:p w14:paraId="5B704653" w14:textId="77777777" w:rsidR="00270B0B" w:rsidRPr="00DF1BDF" w:rsidRDefault="00270B0B" w:rsidP="008C7BEF">
      <w:pPr>
        <w:jc w:val="both"/>
        <w:rPr>
          <w:color w:val="000000"/>
          <w:sz w:val="22"/>
          <w:szCs w:val="22"/>
        </w:rPr>
      </w:pPr>
    </w:p>
    <w:p w14:paraId="7D46BE5B" w14:textId="77777777" w:rsidR="008C7BEF" w:rsidRPr="00DF1BDF" w:rsidRDefault="008C7BEF" w:rsidP="008C7BEF">
      <w:pPr>
        <w:jc w:val="center"/>
        <w:rPr>
          <w:color w:val="000000"/>
          <w:sz w:val="22"/>
          <w:szCs w:val="22"/>
        </w:rPr>
      </w:pPr>
      <w:r w:rsidRPr="00DF1BDF">
        <w:rPr>
          <w:color w:val="000000"/>
          <w:sz w:val="22"/>
          <w:szCs w:val="22"/>
        </w:rPr>
        <w:t xml:space="preserve"> 3. Принципы взаимодействия Сторон</w:t>
      </w:r>
    </w:p>
    <w:p w14:paraId="1E01B1F4" w14:textId="77777777" w:rsidR="008C7BEF" w:rsidRPr="00DF1BDF" w:rsidRDefault="008C7BEF" w:rsidP="008C7BEF">
      <w:pPr>
        <w:jc w:val="center"/>
        <w:rPr>
          <w:color w:val="000000"/>
          <w:sz w:val="22"/>
          <w:szCs w:val="22"/>
        </w:rPr>
      </w:pPr>
    </w:p>
    <w:p w14:paraId="4214B216" w14:textId="77777777" w:rsidR="008C7BEF" w:rsidRPr="00DF1BDF" w:rsidRDefault="008C7BEF" w:rsidP="008C7BEF">
      <w:pPr>
        <w:jc w:val="both"/>
        <w:rPr>
          <w:color w:val="000000"/>
          <w:sz w:val="22"/>
          <w:szCs w:val="22"/>
        </w:rPr>
      </w:pPr>
      <w:r w:rsidRPr="00DF1BDF">
        <w:rPr>
          <w:color w:val="000000"/>
          <w:sz w:val="22"/>
          <w:szCs w:val="22"/>
        </w:rPr>
        <w:lastRenderedPageBreak/>
        <w:tab/>
        <w:t xml:space="preserve">3.1. Настоящее Соглашение не ограничивает </w:t>
      </w:r>
      <w:r w:rsidR="00270B0B" w:rsidRPr="00DF1BDF">
        <w:rPr>
          <w:color w:val="000000"/>
          <w:sz w:val="22"/>
          <w:szCs w:val="22"/>
        </w:rPr>
        <w:t>Стороны во</w:t>
      </w:r>
      <w:r w:rsidRPr="00DF1BDF">
        <w:rPr>
          <w:color w:val="000000"/>
          <w:sz w:val="22"/>
          <w:szCs w:val="22"/>
        </w:rPr>
        <w:t xml:space="preserve"> взаимоотношениях с другими организациями (партнёрами) для достижения целей, указанных в настоящем Соглашении, и не направлено на ограничение конкуренции на рынке финансовых (банковских) услуг.</w:t>
      </w:r>
    </w:p>
    <w:p w14:paraId="2F00C4AB" w14:textId="77777777" w:rsidR="008C7BEF" w:rsidRPr="00DF1BDF" w:rsidRDefault="008C7BEF" w:rsidP="008C7BEF">
      <w:pPr>
        <w:jc w:val="both"/>
        <w:rPr>
          <w:color w:val="000000"/>
          <w:sz w:val="22"/>
          <w:szCs w:val="22"/>
        </w:rPr>
      </w:pPr>
      <w:r w:rsidRPr="00DF1BDF">
        <w:rPr>
          <w:color w:val="000000"/>
          <w:sz w:val="22"/>
          <w:szCs w:val="22"/>
        </w:rPr>
        <w:tab/>
        <w:t xml:space="preserve">3.2. Стороны в своей деятельности руководствуются принципами открытости, прозрачности, публичности и конкуренции. </w:t>
      </w:r>
    </w:p>
    <w:p w14:paraId="4B85A352" w14:textId="77777777" w:rsidR="008C7BEF" w:rsidRPr="00DF1BDF" w:rsidRDefault="008C7BEF" w:rsidP="008C7BEF">
      <w:pPr>
        <w:jc w:val="both"/>
        <w:rPr>
          <w:color w:val="000000"/>
          <w:sz w:val="22"/>
          <w:szCs w:val="22"/>
        </w:rPr>
      </w:pPr>
      <w:r w:rsidRPr="00DF1BDF">
        <w:rPr>
          <w:color w:val="000000"/>
          <w:sz w:val="22"/>
          <w:szCs w:val="22"/>
        </w:rPr>
        <w:tab/>
        <w:t xml:space="preserve">3.3. </w:t>
      </w:r>
      <w:r w:rsidR="00D7667E" w:rsidRPr="00DF1BDF">
        <w:rPr>
          <w:color w:val="000000"/>
          <w:sz w:val="22"/>
          <w:szCs w:val="22"/>
        </w:rPr>
        <w:t>РГО</w:t>
      </w:r>
      <w:r w:rsidRPr="00DF1BDF">
        <w:rPr>
          <w:color w:val="000000"/>
          <w:sz w:val="22"/>
          <w:szCs w:val="22"/>
        </w:rPr>
        <w:t xml:space="preserve"> предоставляет по запросу Банка информацию:</w:t>
      </w:r>
    </w:p>
    <w:p w14:paraId="60D75A67" w14:textId="77777777" w:rsidR="008C7BEF" w:rsidRPr="00DF1BDF" w:rsidRDefault="008C7BEF" w:rsidP="008C7BEF">
      <w:pPr>
        <w:jc w:val="both"/>
        <w:rPr>
          <w:color w:val="000000"/>
          <w:sz w:val="22"/>
          <w:szCs w:val="22"/>
        </w:rPr>
      </w:pPr>
      <w:r w:rsidRPr="00DF1BDF">
        <w:rPr>
          <w:color w:val="000000"/>
          <w:sz w:val="22"/>
          <w:szCs w:val="22"/>
        </w:rPr>
        <w:tab/>
        <w:t xml:space="preserve">- о размере активов </w:t>
      </w:r>
      <w:r w:rsidR="00D7667E" w:rsidRPr="00DF1BDF">
        <w:rPr>
          <w:color w:val="000000"/>
          <w:sz w:val="22"/>
          <w:szCs w:val="22"/>
        </w:rPr>
        <w:t>РГО</w:t>
      </w:r>
      <w:r w:rsidRPr="00DF1BDF">
        <w:rPr>
          <w:color w:val="000000"/>
          <w:sz w:val="22"/>
          <w:szCs w:val="22"/>
        </w:rPr>
        <w:t>, их качественной и количественной структуре по состоянию на последний отчётный период (квартал);</w:t>
      </w:r>
    </w:p>
    <w:p w14:paraId="40B4048C" w14:textId="77777777" w:rsidR="008C7BEF" w:rsidRPr="00DF1BDF" w:rsidRDefault="008C7BEF" w:rsidP="008C7BEF">
      <w:pPr>
        <w:jc w:val="both"/>
        <w:rPr>
          <w:color w:val="000000"/>
          <w:sz w:val="22"/>
          <w:szCs w:val="22"/>
        </w:rPr>
      </w:pPr>
      <w:r w:rsidRPr="00DF1BDF">
        <w:rPr>
          <w:color w:val="000000"/>
          <w:sz w:val="22"/>
          <w:szCs w:val="22"/>
        </w:rPr>
        <w:tab/>
        <w:t>- об общем объёме действующих обязательств перед всеми партнёрами Фонда по состоянию на последний отчётный период (квартал);</w:t>
      </w:r>
    </w:p>
    <w:p w14:paraId="551F549C" w14:textId="77777777" w:rsidR="008C7BEF" w:rsidRPr="00DF1BDF" w:rsidRDefault="008C7BEF" w:rsidP="008C7BEF">
      <w:pPr>
        <w:jc w:val="both"/>
        <w:rPr>
          <w:color w:val="000000"/>
          <w:sz w:val="22"/>
          <w:szCs w:val="22"/>
        </w:rPr>
      </w:pPr>
      <w:r w:rsidRPr="00DF1BDF">
        <w:rPr>
          <w:color w:val="000000"/>
          <w:sz w:val="22"/>
          <w:szCs w:val="22"/>
        </w:rPr>
        <w:tab/>
        <w:t xml:space="preserve">- об объёме выданных </w:t>
      </w:r>
      <w:r w:rsidR="00D7667E" w:rsidRPr="00DF1BDF">
        <w:rPr>
          <w:color w:val="000000"/>
          <w:sz w:val="22"/>
          <w:szCs w:val="22"/>
        </w:rPr>
        <w:t>РГО</w:t>
      </w:r>
      <w:r w:rsidRPr="00DF1BDF">
        <w:rPr>
          <w:color w:val="000000"/>
          <w:sz w:val="22"/>
          <w:szCs w:val="22"/>
        </w:rPr>
        <w:t xml:space="preserve"> поручительств и прекращённых обязательствах по состоянию на последний отчётный период (квартал);</w:t>
      </w:r>
    </w:p>
    <w:p w14:paraId="2DFDD823" w14:textId="77777777" w:rsidR="008C7BEF" w:rsidRPr="00DF1BDF" w:rsidRDefault="008C7BEF" w:rsidP="008C7BEF">
      <w:pPr>
        <w:jc w:val="both"/>
        <w:rPr>
          <w:color w:val="000000"/>
          <w:sz w:val="22"/>
          <w:szCs w:val="22"/>
        </w:rPr>
      </w:pPr>
      <w:r w:rsidRPr="00DF1BDF">
        <w:rPr>
          <w:color w:val="000000"/>
          <w:sz w:val="22"/>
          <w:szCs w:val="22"/>
        </w:rPr>
        <w:tab/>
        <w:t xml:space="preserve">- бухгалтерский баланс и отчёт о финансовых результатах на позднее 15 (пятнадцати) рабочих дней после истечения сроков, установленных законодательством Российской Федерации для предоставления документов бухгалтерской отчётности в </w:t>
      </w:r>
      <w:r w:rsidR="005171F5" w:rsidRPr="00DF1BDF">
        <w:rPr>
          <w:color w:val="000000"/>
          <w:sz w:val="22"/>
          <w:szCs w:val="22"/>
        </w:rPr>
        <w:t>уполномоченный налоговый орган;</w:t>
      </w:r>
    </w:p>
    <w:p w14:paraId="7E598D07" w14:textId="77777777" w:rsidR="008C7BEF" w:rsidRPr="00DF1BDF" w:rsidRDefault="008C7BEF" w:rsidP="008C7BEF">
      <w:pPr>
        <w:jc w:val="both"/>
        <w:rPr>
          <w:color w:val="000000"/>
          <w:sz w:val="22"/>
          <w:szCs w:val="22"/>
        </w:rPr>
      </w:pPr>
      <w:r w:rsidRPr="00DF1BDF">
        <w:rPr>
          <w:color w:val="000000"/>
          <w:sz w:val="22"/>
          <w:szCs w:val="22"/>
        </w:rPr>
        <w:tab/>
        <w:t>- о текущих (оставшихся) объёмах лимита</w:t>
      </w:r>
      <w:r w:rsidRPr="00DF1BDF">
        <w:rPr>
          <w:sz w:val="22"/>
          <w:szCs w:val="22"/>
        </w:rPr>
        <w:t xml:space="preserve"> поручительств на</w:t>
      </w:r>
      <w:r w:rsidRPr="00DF1BDF">
        <w:rPr>
          <w:color w:val="000000"/>
          <w:sz w:val="22"/>
          <w:szCs w:val="22"/>
        </w:rPr>
        <w:t xml:space="preserve"> партнёра </w:t>
      </w:r>
      <w:r w:rsidR="00D7667E" w:rsidRPr="00DF1BDF">
        <w:rPr>
          <w:color w:val="000000"/>
          <w:sz w:val="22"/>
          <w:szCs w:val="22"/>
        </w:rPr>
        <w:t>РГО</w:t>
      </w:r>
      <w:r w:rsidRPr="00DF1BDF">
        <w:rPr>
          <w:color w:val="000000"/>
          <w:sz w:val="22"/>
          <w:szCs w:val="22"/>
        </w:rPr>
        <w:t>.</w:t>
      </w:r>
    </w:p>
    <w:p w14:paraId="4C844F56" w14:textId="77777777" w:rsidR="008C7BEF" w:rsidRPr="00DF1BDF" w:rsidRDefault="008C7BEF" w:rsidP="008C7BEF">
      <w:pPr>
        <w:jc w:val="both"/>
        <w:rPr>
          <w:color w:val="000000"/>
          <w:sz w:val="22"/>
          <w:szCs w:val="22"/>
        </w:rPr>
      </w:pPr>
      <w:r w:rsidRPr="00DF1BDF">
        <w:rPr>
          <w:color w:val="000000"/>
          <w:sz w:val="22"/>
          <w:szCs w:val="22"/>
        </w:rPr>
        <w:tab/>
        <w:t xml:space="preserve">3.4. Банк предоставляет по запросу </w:t>
      </w:r>
      <w:r w:rsidR="00D7667E" w:rsidRPr="00DF1BDF">
        <w:rPr>
          <w:color w:val="000000"/>
          <w:sz w:val="22"/>
          <w:szCs w:val="22"/>
        </w:rPr>
        <w:t>РГО</w:t>
      </w:r>
      <w:r w:rsidRPr="00DF1BDF">
        <w:rPr>
          <w:color w:val="000000"/>
          <w:sz w:val="22"/>
          <w:szCs w:val="22"/>
        </w:rPr>
        <w:t xml:space="preserve"> информацию:</w:t>
      </w:r>
    </w:p>
    <w:p w14:paraId="0AE47195" w14:textId="77777777" w:rsidR="008C7BEF" w:rsidRPr="00DF1BDF" w:rsidRDefault="008C7BEF" w:rsidP="008C7BEF">
      <w:pPr>
        <w:jc w:val="both"/>
        <w:rPr>
          <w:color w:val="000000"/>
          <w:sz w:val="22"/>
          <w:szCs w:val="22"/>
        </w:rPr>
      </w:pPr>
      <w:r w:rsidRPr="00DF1BDF">
        <w:rPr>
          <w:color w:val="000000"/>
          <w:sz w:val="22"/>
          <w:szCs w:val="22"/>
        </w:rPr>
        <w:tab/>
        <w:t xml:space="preserve"> - об объёме банковских гарантий, выданных под поручительство </w:t>
      </w:r>
      <w:r w:rsidR="00D7667E" w:rsidRPr="00DF1BDF">
        <w:rPr>
          <w:color w:val="000000"/>
          <w:sz w:val="22"/>
          <w:szCs w:val="22"/>
        </w:rPr>
        <w:t>РГО</w:t>
      </w:r>
      <w:r w:rsidRPr="00DF1BDF">
        <w:rPr>
          <w:color w:val="000000"/>
          <w:sz w:val="22"/>
          <w:szCs w:val="22"/>
        </w:rPr>
        <w:t xml:space="preserve"> за прошедший период (квартал);</w:t>
      </w:r>
    </w:p>
    <w:p w14:paraId="78E624B6" w14:textId="77777777" w:rsidR="008C7BEF" w:rsidRPr="00D55957" w:rsidRDefault="008C7BEF" w:rsidP="008C7BEF">
      <w:pPr>
        <w:jc w:val="both"/>
        <w:rPr>
          <w:color w:val="000000"/>
          <w:sz w:val="22"/>
          <w:szCs w:val="22"/>
        </w:rPr>
      </w:pPr>
      <w:r w:rsidRPr="00DF1BDF">
        <w:rPr>
          <w:color w:val="000000"/>
          <w:sz w:val="22"/>
          <w:szCs w:val="22"/>
        </w:rPr>
        <w:tab/>
      </w:r>
      <w:r w:rsidRPr="00D55957">
        <w:rPr>
          <w:color w:val="000000"/>
          <w:sz w:val="22"/>
          <w:szCs w:val="22"/>
        </w:rPr>
        <w:t>- об общем объёме банковских гарантий, выданных Банком субъектам МСП</w:t>
      </w:r>
      <w:r w:rsidR="00617FBE" w:rsidRPr="00D55957">
        <w:rPr>
          <w:color w:val="000000"/>
          <w:sz w:val="22"/>
          <w:szCs w:val="22"/>
        </w:rPr>
        <w:t>,</w:t>
      </w:r>
      <w:r w:rsidR="00AA017C" w:rsidRPr="00D55957">
        <w:rPr>
          <w:sz w:val="22"/>
          <w:szCs w:val="22"/>
        </w:rPr>
        <w:t>а также физическим лицам, применяющим специальный налоговый режим "Налог на профессиональный доход"</w:t>
      </w:r>
      <w:r w:rsidR="00F07CC2" w:rsidRPr="00D55957">
        <w:rPr>
          <w:sz w:val="22"/>
          <w:szCs w:val="22"/>
        </w:rPr>
        <w:t>,</w:t>
      </w:r>
      <w:r w:rsidR="00F34DA3" w:rsidRPr="00D55957">
        <w:rPr>
          <w:sz w:val="22"/>
          <w:szCs w:val="22"/>
        </w:rPr>
        <w:t>и организациям инфраструктуры поддержки субъектов МСП</w:t>
      </w:r>
      <w:r w:rsidRPr="00D55957">
        <w:rPr>
          <w:color w:val="000000"/>
          <w:sz w:val="22"/>
          <w:szCs w:val="22"/>
        </w:rPr>
        <w:t xml:space="preserve"> за прошедший период (квартал) без поручительства </w:t>
      </w:r>
      <w:r w:rsidR="00D7667E" w:rsidRPr="00D55957">
        <w:rPr>
          <w:color w:val="000000"/>
          <w:sz w:val="22"/>
          <w:szCs w:val="22"/>
        </w:rPr>
        <w:t>РГО</w:t>
      </w:r>
      <w:r w:rsidRPr="00D55957">
        <w:rPr>
          <w:color w:val="000000"/>
          <w:sz w:val="22"/>
          <w:szCs w:val="22"/>
        </w:rPr>
        <w:t>;</w:t>
      </w:r>
    </w:p>
    <w:p w14:paraId="301B542D" w14:textId="77777777" w:rsidR="008C7BEF" w:rsidRPr="00D55957" w:rsidRDefault="008C7BEF" w:rsidP="008C7BEF">
      <w:pPr>
        <w:jc w:val="both"/>
        <w:rPr>
          <w:color w:val="000000"/>
          <w:sz w:val="22"/>
          <w:szCs w:val="22"/>
        </w:rPr>
      </w:pPr>
      <w:r w:rsidRPr="00D55957">
        <w:rPr>
          <w:color w:val="000000"/>
          <w:sz w:val="22"/>
          <w:szCs w:val="22"/>
        </w:rPr>
        <w:tab/>
        <w:t>- об общем количестве субъектов МСП</w:t>
      </w:r>
      <w:r w:rsidR="00617FBE" w:rsidRPr="00D55957">
        <w:rPr>
          <w:color w:val="000000"/>
          <w:sz w:val="22"/>
          <w:szCs w:val="22"/>
        </w:rPr>
        <w:t>,</w:t>
      </w:r>
      <w:r w:rsidR="00AA017C" w:rsidRPr="00D55957">
        <w:rPr>
          <w:sz w:val="22"/>
          <w:szCs w:val="22"/>
        </w:rPr>
        <w:t>а также физических лиц, применяющих специальный налоговый режим "Налог на профессиональный доход"</w:t>
      </w:r>
      <w:r w:rsidR="00F07CC2" w:rsidRPr="00D55957">
        <w:rPr>
          <w:sz w:val="22"/>
          <w:szCs w:val="22"/>
        </w:rPr>
        <w:t>,</w:t>
      </w:r>
      <w:r w:rsidR="00F34DA3" w:rsidRPr="00D55957">
        <w:rPr>
          <w:sz w:val="22"/>
          <w:szCs w:val="22"/>
        </w:rPr>
        <w:t>и организаций инфраструктуры поддержки субъектов МСП</w:t>
      </w:r>
      <w:r w:rsidRPr="00D55957">
        <w:rPr>
          <w:color w:val="000000"/>
          <w:sz w:val="22"/>
          <w:szCs w:val="22"/>
        </w:rPr>
        <w:t xml:space="preserve">, заключивших договоры о предоставлении банковской гарантии по программе </w:t>
      </w:r>
      <w:r w:rsidR="00D7667E" w:rsidRPr="00D55957">
        <w:rPr>
          <w:color w:val="000000"/>
          <w:sz w:val="22"/>
          <w:szCs w:val="22"/>
        </w:rPr>
        <w:t>РГО</w:t>
      </w:r>
      <w:r w:rsidRPr="00D55957">
        <w:rPr>
          <w:color w:val="000000"/>
          <w:sz w:val="22"/>
          <w:szCs w:val="22"/>
        </w:rPr>
        <w:t xml:space="preserve"> за прошедший период (квартал);</w:t>
      </w:r>
    </w:p>
    <w:p w14:paraId="23791825" w14:textId="77777777" w:rsidR="008C7BEF" w:rsidRPr="00D55957" w:rsidRDefault="008C7BEF" w:rsidP="008C7BEF">
      <w:pPr>
        <w:jc w:val="both"/>
        <w:rPr>
          <w:color w:val="000000"/>
          <w:sz w:val="22"/>
          <w:szCs w:val="22"/>
        </w:rPr>
      </w:pPr>
      <w:r w:rsidRPr="00D55957">
        <w:rPr>
          <w:color w:val="000000"/>
          <w:sz w:val="22"/>
          <w:szCs w:val="22"/>
        </w:rPr>
        <w:tab/>
        <w:t>- о причинах отказов в предоставлении банковских гарантий субъектам МСП</w:t>
      </w:r>
      <w:r w:rsidR="00617FBE" w:rsidRPr="00D55957">
        <w:rPr>
          <w:color w:val="000000"/>
          <w:sz w:val="22"/>
          <w:szCs w:val="22"/>
        </w:rPr>
        <w:t>,</w:t>
      </w:r>
      <w:r w:rsidR="00AA017C" w:rsidRPr="00D55957">
        <w:rPr>
          <w:sz w:val="22"/>
          <w:szCs w:val="22"/>
        </w:rPr>
        <w:t>а также физическим лицам, применяющим специальный налоговый режим "Налог на профессиональный доход"</w:t>
      </w:r>
      <w:r w:rsidR="00F07CC2" w:rsidRPr="00D55957">
        <w:rPr>
          <w:sz w:val="22"/>
          <w:szCs w:val="22"/>
        </w:rPr>
        <w:t>,</w:t>
      </w:r>
      <w:r w:rsidR="00F34DA3" w:rsidRPr="00D55957">
        <w:rPr>
          <w:sz w:val="22"/>
          <w:szCs w:val="22"/>
        </w:rPr>
        <w:t>и организациям инфраструктуры поддержки субъектов МСП</w:t>
      </w:r>
      <w:r w:rsidRPr="00D55957">
        <w:rPr>
          <w:color w:val="000000"/>
          <w:sz w:val="22"/>
          <w:szCs w:val="22"/>
        </w:rPr>
        <w:t xml:space="preserve"> (обобщенная информация) за прошедший период (квартал);</w:t>
      </w:r>
    </w:p>
    <w:p w14:paraId="779FF617" w14:textId="77777777" w:rsidR="008C7BEF" w:rsidRPr="00DF1BDF" w:rsidRDefault="008C7BEF" w:rsidP="008C7BEF">
      <w:pPr>
        <w:jc w:val="both"/>
        <w:rPr>
          <w:color w:val="000000"/>
          <w:sz w:val="22"/>
          <w:szCs w:val="22"/>
        </w:rPr>
      </w:pPr>
      <w:r w:rsidRPr="00D55957">
        <w:rPr>
          <w:color w:val="000000"/>
          <w:sz w:val="22"/>
          <w:szCs w:val="22"/>
        </w:rPr>
        <w:tab/>
        <w:t>-  об общем объёме просроченных и неисполненных субъектами МСП</w:t>
      </w:r>
      <w:r w:rsidR="00617FBE" w:rsidRPr="00D55957">
        <w:rPr>
          <w:color w:val="000000"/>
          <w:sz w:val="22"/>
          <w:szCs w:val="22"/>
        </w:rPr>
        <w:t>,</w:t>
      </w:r>
      <w:r w:rsidR="00AA017C" w:rsidRPr="00D55957">
        <w:rPr>
          <w:sz w:val="22"/>
          <w:szCs w:val="22"/>
        </w:rPr>
        <w:t>а также физическими лицами, применяющими специальный налоговый режим "Налог на профессиональный доход"</w:t>
      </w:r>
      <w:r w:rsidR="00F07CC2" w:rsidRPr="00D55957">
        <w:rPr>
          <w:sz w:val="22"/>
          <w:szCs w:val="22"/>
        </w:rPr>
        <w:t>,</w:t>
      </w:r>
      <w:r w:rsidR="00F34DA3" w:rsidRPr="00DF1BDF">
        <w:rPr>
          <w:sz w:val="22"/>
          <w:szCs w:val="22"/>
        </w:rPr>
        <w:t>и организациями инфраструктуры поддержки субъектов МСП</w:t>
      </w:r>
      <w:r w:rsidRPr="00DF1BDF">
        <w:rPr>
          <w:color w:val="000000"/>
          <w:sz w:val="22"/>
          <w:szCs w:val="22"/>
        </w:rPr>
        <w:t xml:space="preserve"> обязательств по договорам о предоставлении банковской гарантии, выданным под поручительство </w:t>
      </w:r>
      <w:r w:rsidR="00D7667E" w:rsidRPr="00DF1BDF">
        <w:rPr>
          <w:color w:val="000000"/>
          <w:sz w:val="22"/>
          <w:szCs w:val="22"/>
        </w:rPr>
        <w:t>РГО</w:t>
      </w:r>
      <w:r w:rsidRPr="00DF1BDF">
        <w:rPr>
          <w:color w:val="000000"/>
          <w:sz w:val="22"/>
          <w:szCs w:val="22"/>
        </w:rPr>
        <w:t>;</w:t>
      </w:r>
    </w:p>
    <w:p w14:paraId="4EB0C877" w14:textId="77777777" w:rsidR="00346DB2" w:rsidRPr="00DF1BDF" w:rsidRDefault="008C7BEF" w:rsidP="00346DB2">
      <w:pPr>
        <w:tabs>
          <w:tab w:val="left" w:pos="0"/>
        </w:tabs>
        <w:ind w:left="-3685"/>
        <w:jc w:val="center"/>
        <w:rPr>
          <w:color w:val="000000"/>
          <w:sz w:val="22"/>
          <w:szCs w:val="22"/>
        </w:rPr>
      </w:pPr>
      <w:r w:rsidRPr="00DF1BDF">
        <w:rPr>
          <w:color w:val="000000"/>
          <w:sz w:val="22"/>
          <w:szCs w:val="22"/>
        </w:rPr>
        <w:tab/>
        <w:t xml:space="preserve">- об общем объёме требований, предъявленных </w:t>
      </w:r>
      <w:r w:rsidR="00460B5B" w:rsidRPr="00DF1BDF">
        <w:rPr>
          <w:color w:val="000000"/>
          <w:sz w:val="22"/>
          <w:szCs w:val="22"/>
        </w:rPr>
        <w:t xml:space="preserve">Банком </w:t>
      </w:r>
      <w:r w:rsidRPr="00DF1BDF">
        <w:rPr>
          <w:color w:val="000000"/>
          <w:sz w:val="22"/>
          <w:szCs w:val="22"/>
        </w:rPr>
        <w:t xml:space="preserve">к </w:t>
      </w:r>
      <w:r w:rsidR="00D7667E" w:rsidRPr="00DF1BDF">
        <w:rPr>
          <w:color w:val="000000"/>
          <w:sz w:val="22"/>
          <w:szCs w:val="22"/>
        </w:rPr>
        <w:t>РГО</w:t>
      </w:r>
      <w:r w:rsidRPr="00DF1BDF">
        <w:rPr>
          <w:color w:val="000000"/>
          <w:sz w:val="22"/>
          <w:szCs w:val="22"/>
        </w:rPr>
        <w:t xml:space="preserve"> по </w:t>
      </w:r>
      <w:r w:rsidR="00270B0B" w:rsidRPr="00DF1BDF">
        <w:rPr>
          <w:color w:val="000000"/>
          <w:sz w:val="22"/>
          <w:szCs w:val="22"/>
        </w:rPr>
        <w:t>выданным поручительствам</w:t>
      </w:r>
      <w:r w:rsidRPr="00DF1BDF">
        <w:rPr>
          <w:color w:val="000000"/>
          <w:sz w:val="22"/>
          <w:szCs w:val="22"/>
        </w:rPr>
        <w:t xml:space="preserve"> за прошедший период (квартал).</w:t>
      </w:r>
    </w:p>
    <w:p w14:paraId="6F075DA9" w14:textId="77777777" w:rsidR="00346DB2" w:rsidRPr="00DF1BDF" w:rsidRDefault="00346DB2" w:rsidP="008C7BEF">
      <w:pPr>
        <w:jc w:val="center"/>
        <w:rPr>
          <w:color w:val="000000"/>
          <w:sz w:val="22"/>
          <w:szCs w:val="22"/>
        </w:rPr>
      </w:pPr>
    </w:p>
    <w:p w14:paraId="08A113D5" w14:textId="77777777" w:rsidR="008C7BEF" w:rsidRPr="00DF1BDF" w:rsidRDefault="008C7BEF" w:rsidP="008C7BEF">
      <w:pPr>
        <w:jc w:val="center"/>
        <w:rPr>
          <w:color w:val="000000"/>
          <w:sz w:val="22"/>
          <w:szCs w:val="22"/>
        </w:rPr>
      </w:pPr>
      <w:r w:rsidRPr="00DF1BDF">
        <w:rPr>
          <w:color w:val="000000"/>
          <w:sz w:val="22"/>
          <w:szCs w:val="22"/>
        </w:rPr>
        <w:t>4. Обязанности Сторон</w:t>
      </w:r>
    </w:p>
    <w:p w14:paraId="26829A89" w14:textId="77777777" w:rsidR="008C7BEF" w:rsidRPr="00DF1BDF" w:rsidRDefault="008C7BEF" w:rsidP="008C7BEF">
      <w:pPr>
        <w:jc w:val="both"/>
        <w:rPr>
          <w:color w:val="000000"/>
          <w:sz w:val="22"/>
          <w:szCs w:val="22"/>
        </w:rPr>
      </w:pPr>
      <w:r w:rsidRPr="00DF1BDF">
        <w:rPr>
          <w:color w:val="000000"/>
          <w:sz w:val="22"/>
          <w:szCs w:val="22"/>
        </w:rPr>
        <w:tab/>
        <w:t xml:space="preserve">4.1. </w:t>
      </w:r>
      <w:r w:rsidR="00D7667E" w:rsidRPr="00DF1BDF">
        <w:rPr>
          <w:color w:val="000000"/>
          <w:sz w:val="22"/>
          <w:szCs w:val="22"/>
        </w:rPr>
        <w:t>РГО</w:t>
      </w:r>
      <w:r w:rsidRPr="00DF1BDF">
        <w:rPr>
          <w:color w:val="000000"/>
          <w:sz w:val="22"/>
          <w:szCs w:val="22"/>
        </w:rPr>
        <w:t xml:space="preserve"> обязуется:</w:t>
      </w:r>
    </w:p>
    <w:p w14:paraId="7B6F5088" w14:textId="77777777" w:rsidR="008C7BEF" w:rsidRPr="00D55957" w:rsidRDefault="008C7BEF" w:rsidP="008C7BEF">
      <w:pPr>
        <w:jc w:val="both"/>
        <w:rPr>
          <w:color w:val="000000"/>
          <w:sz w:val="22"/>
          <w:szCs w:val="22"/>
        </w:rPr>
      </w:pPr>
      <w:r w:rsidRPr="00DF1BDF">
        <w:rPr>
          <w:color w:val="000000"/>
          <w:sz w:val="22"/>
          <w:szCs w:val="22"/>
        </w:rPr>
        <w:tab/>
      </w:r>
      <w:r w:rsidRPr="00D55957">
        <w:rPr>
          <w:color w:val="000000"/>
          <w:sz w:val="22"/>
          <w:szCs w:val="22"/>
        </w:rPr>
        <w:t xml:space="preserve">4.1.1. Обеспечить единые принципы участия банков-партнёров в программе </w:t>
      </w:r>
      <w:r w:rsidR="008D573A" w:rsidRPr="00D55957">
        <w:rPr>
          <w:color w:val="000000"/>
          <w:sz w:val="22"/>
          <w:szCs w:val="22"/>
        </w:rPr>
        <w:t>РГО</w:t>
      </w:r>
      <w:r w:rsidRPr="00D55957">
        <w:rPr>
          <w:color w:val="000000"/>
          <w:sz w:val="22"/>
          <w:szCs w:val="22"/>
        </w:rPr>
        <w:t>.</w:t>
      </w:r>
    </w:p>
    <w:p w14:paraId="78717EA5" w14:textId="77777777" w:rsidR="008C7BEF" w:rsidRPr="00D55957" w:rsidRDefault="008C7BEF" w:rsidP="008C7BEF">
      <w:pPr>
        <w:jc w:val="both"/>
        <w:rPr>
          <w:color w:val="000000"/>
          <w:sz w:val="22"/>
          <w:szCs w:val="22"/>
        </w:rPr>
      </w:pPr>
      <w:r w:rsidRPr="00D55957">
        <w:rPr>
          <w:color w:val="000000"/>
          <w:sz w:val="22"/>
          <w:szCs w:val="22"/>
        </w:rPr>
        <w:tab/>
        <w:t>4.1.2. Проводить активную политику по информированию субъектов МСП</w:t>
      </w:r>
      <w:r w:rsidR="00617FBE" w:rsidRPr="00D55957">
        <w:rPr>
          <w:color w:val="000000"/>
          <w:sz w:val="22"/>
          <w:szCs w:val="22"/>
        </w:rPr>
        <w:t>,</w:t>
      </w:r>
      <w:r w:rsidR="00AA017C" w:rsidRPr="00D55957">
        <w:rPr>
          <w:sz w:val="22"/>
          <w:szCs w:val="22"/>
        </w:rPr>
        <w:t>а также физических лиц, применяющих специальный налоговый режим "Налог на профессиональный доход"</w:t>
      </w:r>
      <w:r w:rsidR="00F07CC2" w:rsidRPr="00D55957">
        <w:rPr>
          <w:sz w:val="22"/>
          <w:szCs w:val="22"/>
        </w:rPr>
        <w:t>,</w:t>
      </w:r>
      <w:r w:rsidR="00F34DA3" w:rsidRPr="00D55957">
        <w:rPr>
          <w:sz w:val="22"/>
          <w:szCs w:val="22"/>
        </w:rPr>
        <w:t>и организаций инфраструктуры поддержки субъектов МСП</w:t>
      </w:r>
      <w:r w:rsidRPr="00D55957">
        <w:rPr>
          <w:color w:val="000000"/>
          <w:sz w:val="22"/>
          <w:szCs w:val="22"/>
        </w:rPr>
        <w:t xml:space="preserve"> о программе </w:t>
      </w:r>
      <w:r w:rsidR="008D573A" w:rsidRPr="00D55957">
        <w:rPr>
          <w:color w:val="000000"/>
          <w:sz w:val="22"/>
          <w:szCs w:val="22"/>
        </w:rPr>
        <w:t>РГО</w:t>
      </w:r>
      <w:r w:rsidR="00F102D0" w:rsidRPr="00D55957">
        <w:rPr>
          <w:color w:val="000000"/>
          <w:sz w:val="22"/>
          <w:szCs w:val="22"/>
        </w:rPr>
        <w:t>.</w:t>
      </w:r>
    </w:p>
    <w:p w14:paraId="351468EB" w14:textId="77777777" w:rsidR="008C7BEF" w:rsidRPr="00D55957" w:rsidRDefault="008C7BEF" w:rsidP="008C7BEF">
      <w:pPr>
        <w:jc w:val="both"/>
        <w:rPr>
          <w:color w:val="000000"/>
          <w:sz w:val="22"/>
          <w:szCs w:val="22"/>
        </w:rPr>
      </w:pPr>
      <w:r w:rsidRPr="00D55957">
        <w:rPr>
          <w:color w:val="000000"/>
          <w:sz w:val="22"/>
          <w:szCs w:val="22"/>
        </w:rPr>
        <w:tab/>
        <w:t xml:space="preserve">4.1.3. Обеспечивать выдачу поручительств в рамках установленного Банку лимита в соответствии с требованиями действующих на момент выдачи </w:t>
      </w:r>
      <w:r w:rsidR="00F34DA3" w:rsidRPr="00D55957">
        <w:rPr>
          <w:color w:val="000000"/>
          <w:sz w:val="22"/>
          <w:szCs w:val="22"/>
        </w:rPr>
        <w:t xml:space="preserve">внутренних нормативных документов </w:t>
      </w:r>
      <w:r w:rsidR="008D573A" w:rsidRPr="00D55957">
        <w:rPr>
          <w:color w:val="000000"/>
          <w:sz w:val="22"/>
          <w:szCs w:val="22"/>
        </w:rPr>
        <w:t>РГО</w:t>
      </w:r>
      <w:r w:rsidRPr="00D55957">
        <w:rPr>
          <w:color w:val="000000"/>
          <w:sz w:val="22"/>
          <w:szCs w:val="22"/>
        </w:rPr>
        <w:t xml:space="preserve">. </w:t>
      </w:r>
    </w:p>
    <w:p w14:paraId="6B09C547" w14:textId="77777777" w:rsidR="008C7BEF" w:rsidRPr="00DF1BDF" w:rsidRDefault="008C7BEF" w:rsidP="008C7BEF">
      <w:pPr>
        <w:jc w:val="both"/>
        <w:rPr>
          <w:color w:val="000000"/>
          <w:sz w:val="22"/>
          <w:szCs w:val="22"/>
        </w:rPr>
      </w:pPr>
      <w:r w:rsidRPr="00D55957">
        <w:rPr>
          <w:color w:val="000000"/>
          <w:sz w:val="22"/>
          <w:szCs w:val="22"/>
        </w:rPr>
        <w:tab/>
        <w:t>4.1.4. Использовать ссылки на Банк при реализации политики по информированию субъектов МСП</w:t>
      </w:r>
      <w:r w:rsidR="00617FBE" w:rsidRPr="00D55957">
        <w:rPr>
          <w:color w:val="000000"/>
          <w:sz w:val="22"/>
          <w:szCs w:val="22"/>
        </w:rPr>
        <w:t>,</w:t>
      </w:r>
      <w:r w:rsidR="00AA017C" w:rsidRPr="00D55957">
        <w:rPr>
          <w:sz w:val="22"/>
          <w:szCs w:val="22"/>
        </w:rPr>
        <w:t>а также физических лиц, применяющих специальный налоговый режим "Налог на профессиональный доход"</w:t>
      </w:r>
      <w:r w:rsidR="00F07CC2" w:rsidRPr="00D55957">
        <w:rPr>
          <w:sz w:val="22"/>
          <w:szCs w:val="22"/>
        </w:rPr>
        <w:t>,</w:t>
      </w:r>
      <w:r w:rsidR="00F34DA3" w:rsidRPr="00D55957">
        <w:rPr>
          <w:sz w:val="22"/>
          <w:szCs w:val="22"/>
        </w:rPr>
        <w:t xml:space="preserve">и организаций инфраструктуры поддержки субъектов МСП </w:t>
      </w:r>
      <w:r w:rsidRPr="00D55957">
        <w:rPr>
          <w:color w:val="000000"/>
          <w:sz w:val="22"/>
          <w:szCs w:val="22"/>
        </w:rPr>
        <w:t xml:space="preserve">о программе </w:t>
      </w:r>
      <w:r w:rsidR="008D573A" w:rsidRPr="00D55957">
        <w:rPr>
          <w:color w:val="000000"/>
          <w:sz w:val="22"/>
          <w:szCs w:val="22"/>
        </w:rPr>
        <w:t>РГО</w:t>
      </w:r>
      <w:r w:rsidRPr="00D55957">
        <w:rPr>
          <w:color w:val="000000"/>
          <w:sz w:val="22"/>
          <w:szCs w:val="22"/>
        </w:rPr>
        <w:t xml:space="preserve">, в том числе обеспечить доступ к ссылке на сайт </w:t>
      </w:r>
      <w:r w:rsidR="008D573A" w:rsidRPr="00D55957">
        <w:rPr>
          <w:color w:val="000000"/>
          <w:sz w:val="22"/>
          <w:szCs w:val="22"/>
        </w:rPr>
        <w:t>Банка</w:t>
      </w:r>
      <w:r w:rsidR="008D573A" w:rsidRPr="00DF1BDF">
        <w:rPr>
          <w:color w:val="000000"/>
          <w:sz w:val="22"/>
          <w:szCs w:val="22"/>
        </w:rPr>
        <w:t xml:space="preserve"> на</w:t>
      </w:r>
      <w:r w:rsidRPr="00DF1BDF">
        <w:rPr>
          <w:color w:val="000000"/>
          <w:sz w:val="22"/>
          <w:szCs w:val="22"/>
        </w:rPr>
        <w:t xml:space="preserve"> сайте </w:t>
      </w:r>
      <w:r w:rsidR="008D573A" w:rsidRPr="00DF1BDF">
        <w:rPr>
          <w:color w:val="000000"/>
          <w:sz w:val="22"/>
          <w:szCs w:val="22"/>
        </w:rPr>
        <w:t>РГО</w:t>
      </w:r>
      <w:r w:rsidRPr="00DF1BDF">
        <w:rPr>
          <w:color w:val="000000"/>
          <w:sz w:val="22"/>
          <w:szCs w:val="22"/>
        </w:rPr>
        <w:t>.</w:t>
      </w:r>
    </w:p>
    <w:p w14:paraId="70E220B0" w14:textId="77777777" w:rsidR="008C7BEF" w:rsidRPr="00DF1BDF" w:rsidRDefault="008C7BEF" w:rsidP="008C7BEF">
      <w:pPr>
        <w:jc w:val="both"/>
        <w:rPr>
          <w:color w:val="000000"/>
          <w:sz w:val="22"/>
          <w:szCs w:val="22"/>
        </w:rPr>
      </w:pPr>
      <w:r w:rsidRPr="00DF1BDF">
        <w:rPr>
          <w:color w:val="000000"/>
          <w:sz w:val="22"/>
          <w:szCs w:val="22"/>
        </w:rPr>
        <w:tab/>
        <w:t xml:space="preserve">4.1.5. В случае необходимости привлекать специалистов Банка для разработки новых редакций </w:t>
      </w:r>
      <w:r w:rsidR="00F34DA3" w:rsidRPr="00DF1BDF">
        <w:rPr>
          <w:color w:val="000000"/>
          <w:sz w:val="22"/>
          <w:szCs w:val="22"/>
        </w:rPr>
        <w:t xml:space="preserve">внутренних нормативных </w:t>
      </w:r>
      <w:r w:rsidRPr="00DF1BDF">
        <w:rPr>
          <w:color w:val="000000"/>
          <w:sz w:val="22"/>
          <w:szCs w:val="22"/>
        </w:rPr>
        <w:t xml:space="preserve">документов, регламентирующих деятельность </w:t>
      </w:r>
      <w:r w:rsidR="008D573A" w:rsidRPr="00DF1BDF">
        <w:rPr>
          <w:color w:val="000000"/>
          <w:sz w:val="22"/>
          <w:szCs w:val="22"/>
        </w:rPr>
        <w:t>РГО</w:t>
      </w:r>
      <w:r w:rsidRPr="00DF1BDF">
        <w:rPr>
          <w:color w:val="000000"/>
          <w:sz w:val="22"/>
          <w:szCs w:val="22"/>
        </w:rPr>
        <w:t xml:space="preserve"> и </w:t>
      </w:r>
      <w:r w:rsidR="00F61535" w:rsidRPr="00DF1BDF">
        <w:rPr>
          <w:color w:val="000000"/>
          <w:sz w:val="22"/>
          <w:szCs w:val="22"/>
        </w:rPr>
        <w:t xml:space="preserve">её </w:t>
      </w:r>
      <w:r w:rsidRPr="00DF1BDF">
        <w:rPr>
          <w:color w:val="000000"/>
          <w:sz w:val="22"/>
          <w:szCs w:val="22"/>
        </w:rPr>
        <w:t>взаимодействие с Банком.</w:t>
      </w:r>
    </w:p>
    <w:p w14:paraId="2E0CEF5B" w14:textId="77777777" w:rsidR="008C7BEF" w:rsidRPr="00D55957" w:rsidRDefault="008C7BEF" w:rsidP="008C7BEF">
      <w:pPr>
        <w:jc w:val="both"/>
        <w:rPr>
          <w:color w:val="000000"/>
          <w:sz w:val="22"/>
          <w:szCs w:val="22"/>
        </w:rPr>
      </w:pPr>
      <w:r w:rsidRPr="00DF1BDF">
        <w:rPr>
          <w:color w:val="000000"/>
          <w:sz w:val="22"/>
          <w:szCs w:val="22"/>
        </w:rPr>
        <w:tab/>
        <w:t xml:space="preserve">4.1.6. Своевременно информировать Банк об утверждённых </w:t>
      </w:r>
      <w:r w:rsidR="008D573A" w:rsidRPr="00DF1BDF">
        <w:rPr>
          <w:color w:val="000000"/>
          <w:sz w:val="22"/>
          <w:szCs w:val="22"/>
        </w:rPr>
        <w:t>РГО</w:t>
      </w:r>
      <w:r w:rsidR="00F34DA3" w:rsidRPr="00DF1BDF">
        <w:rPr>
          <w:color w:val="000000"/>
          <w:sz w:val="22"/>
          <w:szCs w:val="22"/>
        </w:rPr>
        <w:t xml:space="preserve">внутренних нормативных </w:t>
      </w:r>
      <w:r w:rsidRPr="00D55957">
        <w:rPr>
          <w:color w:val="000000"/>
          <w:sz w:val="22"/>
          <w:szCs w:val="22"/>
        </w:rPr>
        <w:t>документах, регламентирующих взаимодействие Сторон в рамках настоящего Соглашения.</w:t>
      </w:r>
    </w:p>
    <w:p w14:paraId="414753CB" w14:textId="77777777" w:rsidR="00B726EF" w:rsidRPr="00D55957" w:rsidRDefault="00B726EF" w:rsidP="00270B0B">
      <w:pPr>
        <w:ind w:firstLine="720"/>
        <w:jc w:val="both"/>
        <w:rPr>
          <w:color w:val="000000"/>
          <w:sz w:val="22"/>
          <w:szCs w:val="22"/>
        </w:rPr>
      </w:pPr>
      <w:r w:rsidRPr="00D55957">
        <w:rPr>
          <w:sz w:val="22"/>
          <w:szCs w:val="22"/>
        </w:rPr>
        <w:t xml:space="preserve">4.1.7. По запросу Банка предоставлять иные сведения и (или) документы, касающиеся деятельности РГО, в том числе по </w:t>
      </w:r>
      <w:r w:rsidRPr="00D55957">
        <w:rPr>
          <w:color w:val="000000"/>
          <w:sz w:val="22"/>
          <w:szCs w:val="22"/>
        </w:rPr>
        <w:t xml:space="preserve">предоставлению поручительств по обязательствам субъектов </w:t>
      </w:r>
      <w:r w:rsidRPr="00D55957">
        <w:rPr>
          <w:color w:val="000000"/>
          <w:sz w:val="22"/>
          <w:szCs w:val="22"/>
        </w:rPr>
        <w:lastRenderedPageBreak/>
        <w:t>МСП</w:t>
      </w:r>
      <w:r w:rsidR="00617FBE" w:rsidRPr="00D55957">
        <w:rPr>
          <w:color w:val="000000"/>
          <w:sz w:val="22"/>
          <w:szCs w:val="22"/>
        </w:rPr>
        <w:t>,</w:t>
      </w:r>
      <w:r w:rsidR="00AA017C" w:rsidRPr="00D55957">
        <w:rPr>
          <w:sz w:val="22"/>
          <w:szCs w:val="22"/>
        </w:rPr>
        <w:t>а также физических лиц, применяющих специальный налоговый режим "Налог на профессиональный доход"</w:t>
      </w:r>
      <w:r w:rsidR="00F07CC2" w:rsidRPr="00D55957">
        <w:rPr>
          <w:sz w:val="22"/>
          <w:szCs w:val="22"/>
        </w:rPr>
        <w:t>,</w:t>
      </w:r>
      <w:r w:rsidR="00F34DA3" w:rsidRPr="00D55957">
        <w:rPr>
          <w:sz w:val="22"/>
          <w:szCs w:val="22"/>
        </w:rPr>
        <w:t>и организаций инфраструктуры поддержки субъектов МСП</w:t>
      </w:r>
      <w:r w:rsidRPr="00D55957">
        <w:rPr>
          <w:sz w:val="22"/>
          <w:szCs w:val="22"/>
        </w:rPr>
        <w:t>по договорам о предоставлении</w:t>
      </w:r>
      <w:r w:rsidRPr="00D55957">
        <w:rPr>
          <w:color w:val="000000"/>
          <w:sz w:val="22"/>
          <w:szCs w:val="22"/>
        </w:rPr>
        <w:t xml:space="preserve"> банковской гарантии, если это не противоречит требованиям действующего законодательства Российской Федерации</w:t>
      </w:r>
      <w:r w:rsidRPr="00D55957">
        <w:rPr>
          <w:sz w:val="22"/>
          <w:szCs w:val="22"/>
        </w:rPr>
        <w:t>.</w:t>
      </w:r>
    </w:p>
    <w:p w14:paraId="68667580" w14:textId="77777777" w:rsidR="008C7BEF" w:rsidRPr="00D55957" w:rsidRDefault="008C7BEF" w:rsidP="008C7BEF">
      <w:pPr>
        <w:jc w:val="both"/>
        <w:rPr>
          <w:color w:val="000000"/>
          <w:sz w:val="22"/>
          <w:szCs w:val="22"/>
        </w:rPr>
      </w:pPr>
      <w:r w:rsidRPr="00D55957">
        <w:rPr>
          <w:color w:val="000000"/>
          <w:sz w:val="22"/>
          <w:szCs w:val="22"/>
        </w:rPr>
        <w:tab/>
        <w:t>4.2. Банк обязуется:</w:t>
      </w:r>
    </w:p>
    <w:p w14:paraId="3DB698C6" w14:textId="77777777" w:rsidR="008C7BEF" w:rsidRPr="00D55957" w:rsidRDefault="008C7BEF" w:rsidP="008C7BEF">
      <w:pPr>
        <w:jc w:val="both"/>
        <w:rPr>
          <w:b/>
          <w:color w:val="000000"/>
          <w:sz w:val="22"/>
          <w:szCs w:val="22"/>
        </w:rPr>
      </w:pPr>
      <w:r w:rsidRPr="00D55957">
        <w:rPr>
          <w:color w:val="000000"/>
          <w:sz w:val="22"/>
          <w:szCs w:val="22"/>
        </w:rPr>
        <w:tab/>
        <w:t>4.2.1. Обеспечивать выдачу банковских гарантий субъектам МСП</w:t>
      </w:r>
      <w:r w:rsidR="00617FBE" w:rsidRPr="00D55957">
        <w:rPr>
          <w:color w:val="000000"/>
          <w:sz w:val="22"/>
          <w:szCs w:val="22"/>
        </w:rPr>
        <w:t>,</w:t>
      </w:r>
      <w:r w:rsidR="00AA017C" w:rsidRPr="00D55957">
        <w:rPr>
          <w:sz w:val="22"/>
          <w:szCs w:val="22"/>
        </w:rPr>
        <w:t>а также физическим лицам, применяющим специальный налоговый режим "Налог на профессиональный доход"</w:t>
      </w:r>
      <w:r w:rsidR="00F07CC2" w:rsidRPr="00D55957">
        <w:rPr>
          <w:sz w:val="22"/>
          <w:szCs w:val="22"/>
        </w:rPr>
        <w:t>,</w:t>
      </w:r>
      <w:r w:rsidR="00F34DA3" w:rsidRPr="00D55957">
        <w:rPr>
          <w:sz w:val="22"/>
          <w:szCs w:val="22"/>
        </w:rPr>
        <w:t>и организациям инфраструктуры поддержки субъектов МСП</w:t>
      </w:r>
      <w:r w:rsidRPr="00D55957">
        <w:rPr>
          <w:color w:val="000000"/>
          <w:sz w:val="22"/>
          <w:szCs w:val="22"/>
        </w:rPr>
        <w:t xml:space="preserve"> с привлечением в качестве обеспечения таких гарантий поручительств </w:t>
      </w:r>
      <w:r w:rsidR="008D573A" w:rsidRPr="00D55957">
        <w:rPr>
          <w:color w:val="000000"/>
          <w:sz w:val="22"/>
          <w:szCs w:val="22"/>
        </w:rPr>
        <w:t xml:space="preserve">РГО путём заключения </w:t>
      </w:r>
      <w:r w:rsidRPr="00D55957">
        <w:rPr>
          <w:color w:val="000000"/>
          <w:sz w:val="22"/>
          <w:szCs w:val="22"/>
        </w:rPr>
        <w:t xml:space="preserve">договоров поручительства </w:t>
      </w:r>
      <w:r w:rsidR="00B726EF" w:rsidRPr="00D55957">
        <w:rPr>
          <w:color w:val="000000"/>
          <w:sz w:val="22"/>
          <w:szCs w:val="22"/>
        </w:rPr>
        <w:t xml:space="preserve">(использования независимых гарантий) </w:t>
      </w:r>
      <w:r w:rsidRPr="00D55957">
        <w:rPr>
          <w:color w:val="000000"/>
          <w:sz w:val="22"/>
          <w:szCs w:val="22"/>
        </w:rPr>
        <w:t xml:space="preserve">по типовой форме, утвержденной </w:t>
      </w:r>
      <w:r w:rsidR="00F34DA3" w:rsidRPr="00D55957">
        <w:rPr>
          <w:color w:val="000000"/>
          <w:sz w:val="22"/>
          <w:szCs w:val="22"/>
        </w:rPr>
        <w:t xml:space="preserve">уполномоченным органом </w:t>
      </w:r>
      <w:r w:rsidR="008D573A" w:rsidRPr="00D55957">
        <w:rPr>
          <w:color w:val="000000"/>
          <w:sz w:val="22"/>
          <w:szCs w:val="22"/>
        </w:rPr>
        <w:t>РГО</w:t>
      </w:r>
      <w:r w:rsidRPr="00D55957">
        <w:rPr>
          <w:color w:val="000000"/>
          <w:sz w:val="22"/>
          <w:szCs w:val="22"/>
        </w:rPr>
        <w:t>.</w:t>
      </w:r>
    </w:p>
    <w:p w14:paraId="210FC5A3" w14:textId="77777777" w:rsidR="008C7BEF" w:rsidRPr="00D55957" w:rsidRDefault="008C7BEF" w:rsidP="008C7BEF">
      <w:pPr>
        <w:jc w:val="both"/>
        <w:rPr>
          <w:color w:val="000000"/>
          <w:sz w:val="22"/>
          <w:szCs w:val="22"/>
        </w:rPr>
      </w:pPr>
      <w:r w:rsidRPr="00D55957">
        <w:rPr>
          <w:color w:val="000000"/>
          <w:sz w:val="22"/>
          <w:szCs w:val="22"/>
        </w:rPr>
        <w:tab/>
        <w:t>4.2.2. Оказывать информационную и консультационную поддержку субъектам МСП</w:t>
      </w:r>
      <w:r w:rsidR="00617FBE" w:rsidRPr="00D55957">
        <w:rPr>
          <w:color w:val="000000"/>
          <w:sz w:val="22"/>
          <w:szCs w:val="22"/>
        </w:rPr>
        <w:t>,</w:t>
      </w:r>
      <w:r w:rsidR="00AA017C" w:rsidRPr="00D55957">
        <w:rPr>
          <w:sz w:val="22"/>
          <w:szCs w:val="22"/>
        </w:rPr>
        <w:t>а также физическим лицам, применяющих специальный налоговый режим "Налог на профессиональный доход"</w:t>
      </w:r>
      <w:r w:rsidR="00F07CC2" w:rsidRPr="00D55957">
        <w:rPr>
          <w:sz w:val="22"/>
          <w:szCs w:val="22"/>
        </w:rPr>
        <w:t>,</w:t>
      </w:r>
      <w:r w:rsidR="00F34DA3" w:rsidRPr="00D55957">
        <w:rPr>
          <w:sz w:val="22"/>
          <w:szCs w:val="22"/>
        </w:rPr>
        <w:t>и организациям инфраструктуры поддержки субъектов МСП</w:t>
      </w:r>
      <w:r w:rsidRPr="00D55957">
        <w:rPr>
          <w:color w:val="000000"/>
          <w:sz w:val="22"/>
          <w:szCs w:val="22"/>
        </w:rPr>
        <w:t>, в определении предпочтительных форм финансирования проектов и текущей деятельности.</w:t>
      </w:r>
    </w:p>
    <w:p w14:paraId="751DD2A8" w14:textId="77777777" w:rsidR="008C7BEF" w:rsidRPr="00D55957" w:rsidRDefault="008C7BEF" w:rsidP="008C7BEF">
      <w:pPr>
        <w:jc w:val="both"/>
        <w:rPr>
          <w:color w:val="000000"/>
          <w:sz w:val="22"/>
          <w:szCs w:val="22"/>
        </w:rPr>
      </w:pPr>
      <w:r w:rsidRPr="00D55957">
        <w:rPr>
          <w:color w:val="000000"/>
          <w:sz w:val="22"/>
          <w:szCs w:val="22"/>
        </w:rPr>
        <w:tab/>
        <w:t>4.2.3. Информировать субъектов МСП</w:t>
      </w:r>
      <w:r w:rsidR="00617FBE" w:rsidRPr="00D55957">
        <w:rPr>
          <w:color w:val="000000"/>
          <w:sz w:val="22"/>
          <w:szCs w:val="22"/>
        </w:rPr>
        <w:t>,</w:t>
      </w:r>
      <w:r w:rsidR="00AA017C" w:rsidRPr="00D55957">
        <w:rPr>
          <w:sz w:val="22"/>
          <w:szCs w:val="22"/>
        </w:rPr>
        <w:t>а также физических лиц, применяющих специальный налоговый режим "Налог на профессиональный доход"</w:t>
      </w:r>
      <w:r w:rsidR="00F07CC2" w:rsidRPr="00D55957">
        <w:rPr>
          <w:sz w:val="22"/>
          <w:szCs w:val="22"/>
        </w:rPr>
        <w:t>,</w:t>
      </w:r>
      <w:r w:rsidR="00F34DA3" w:rsidRPr="00D55957">
        <w:rPr>
          <w:sz w:val="22"/>
          <w:szCs w:val="22"/>
        </w:rPr>
        <w:t>и организации инфраструктуры поддержки субъектов МСП</w:t>
      </w:r>
      <w:r w:rsidRPr="00D55957">
        <w:rPr>
          <w:color w:val="000000"/>
          <w:sz w:val="22"/>
          <w:szCs w:val="22"/>
        </w:rPr>
        <w:t xml:space="preserve"> о программе </w:t>
      </w:r>
      <w:r w:rsidR="008D573A" w:rsidRPr="00D55957">
        <w:rPr>
          <w:color w:val="000000"/>
          <w:sz w:val="22"/>
          <w:szCs w:val="22"/>
        </w:rPr>
        <w:t>РГО</w:t>
      </w:r>
      <w:r w:rsidRPr="00D55957">
        <w:rPr>
          <w:color w:val="000000"/>
          <w:sz w:val="22"/>
          <w:szCs w:val="22"/>
        </w:rPr>
        <w:t xml:space="preserve">, а также оказывать им консультационную поддержку по программе </w:t>
      </w:r>
      <w:r w:rsidR="008D573A" w:rsidRPr="00D55957">
        <w:rPr>
          <w:color w:val="000000"/>
          <w:sz w:val="22"/>
          <w:szCs w:val="22"/>
        </w:rPr>
        <w:t>РГО</w:t>
      </w:r>
      <w:r w:rsidR="00F102D0" w:rsidRPr="00D55957">
        <w:rPr>
          <w:color w:val="000000"/>
          <w:sz w:val="22"/>
          <w:szCs w:val="22"/>
        </w:rPr>
        <w:t>.</w:t>
      </w:r>
    </w:p>
    <w:p w14:paraId="14276C12" w14:textId="77777777" w:rsidR="008C7BEF" w:rsidRPr="00DF1BDF" w:rsidRDefault="008C7BEF" w:rsidP="008C7BEF">
      <w:pPr>
        <w:jc w:val="both"/>
        <w:rPr>
          <w:color w:val="000000"/>
          <w:sz w:val="22"/>
          <w:szCs w:val="22"/>
        </w:rPr>
      </w:pPr>
      <w:r w:rsidRPr="00D55957">
        <w:rPr>
          <w:color w:val="000000"/>
          <w:sz w:val="22"/>
          <w:szCs w:val="22"/>
        </w:rPr>
        <w:tab/>
        <w:t>4.2.4. Проводить взвешенную и осмотрительную политику предоставления банковских гарантий субъектам МСП</w:t>
      </w:r>
      <w:r w:rsidR="00617FBE" w:rsidRPr="00D55957">
        <w:rPr>
          <w:color w:val="000000"/>
          <w:sz w:val="22"/>
          <w:szCs w:val="22"/>
        </w:rPr>
        <w:t>,</w:t>
      </w:r>
      <w:r w:rsidR="00AA017C" w:rsidRPr="00D55957">
        <w:rPr>
          <w:sz w:val="22"/>
          <w:szCs w:val="22"/>
        </w:rPr>
        <w:t>а также физическим лицам, применяющим специальный налоговый режим "Налог на профессиональный доход"</w:t>
      </w:r>
      <w:r w:rsidR="00F07CC2" w:rsidRPr="00D55957">
        <w:rPr>
          <w:sz w:val="22"/>
          <w:szCs w:val="22"/>
        </w:rPr>
        <w:t>,</w:t>
      </w:r>
      <w:r w:rsidR="00A75F58" w:rsidRPr="00D55957">
        <w:rPr>
          <w:color w:val="000000"/>
          <w:sz w:val="22"/>
          <w:szCs w:val="22"/>
        </w:rPr>
        <w:t>и</w:t>
      </w:r>
      <w:r w:rsidR="00A75F58" w:rsidRPr="00D55957">
        <w:rPr>
          <w:sz w:val="22"/>
          <w:szCs w:val="22"/>
        </w:rPr>
        <w:t xml:space="preserve"> организациям</w:t>
      </w:r>
      <w:r w:rsidR="00A75F58" w:rsidRPr="00DF1BDF">
        <w:rPr>
          <w:sz w:val="22"/>
          <w:szCs w:val="22"/>
        </w:rPr>
        <w:t xml:space="preserve"> инфраструктуры поддержки субъектов МСП</w:t>
      </w:r>
      <w:r w:rsidRPr="00DF1BDF">
        <w:rPr>
          <w:color w:val="000000"/>
          <w:sz w:val="22"/>
          <w:szCs w:val="22"/>
        </w:rPr>
        <w:t xml:space="preserve"> по программе </w:t>
      </w:r>
      <w:r w:rsidR="008D573A" w:rsidRPr="00DF1BDF">
        <w:rPr>
          <w:color w:val="000000"/>
          <w:sz w:val="22"/>
          <w:szCs w:val="22"/>
        </w:rPr>
        <w:t>РГО</w:t>
      </w:r>
      <w:r w:rsidRPr="00DF1BDF">
        <w:rPr>
          <w:color w:val="000000"/>
          <w:sz w:val="22"/>
          <w:szCs w:val="22"/>
        </w:rPr>
        <w:t>.</w:t>
      </w:r>
    </w:p>
    <w:p w14:paraId="4769BDE3" w14:textId="77777777" w:rsidR="008C7BEF" w:rsidRPr="00D55957" w:rsidRDefault="008C7BEF" w:rsidP="008C7BEF">
      <w:pPr>
        <w:jc w:val="both"/>
        <w:rPr>
          <w:color w:val="000000"/>
          <w:sz w:val="22"/>
          <w:szCs w:val="22"/>
        </w:rPr>
      </w:pPr>
      <w:r w:rsidRPr="00DF1BDF">
        <w:rPr>
          <w:color w:val="000000"/>
          <w:sz w:val="22"/>
          <w:szCs w:val="22"/>
        </w:rPr>
        <w:tab/>
      </w:r>
      <w:r w:rsidRPr="00D55957">
        <w:rPr>
          <w:color w:val="000000"/>
          <w:sz w:val="22"/>
          <w:szCs w:val="22"/>
        </w:rPr>
        <w:t>4.2.5. Обеспечить создание условий для внедрения перспективных банковских продуктов и технологий обслуживания субъектов МСП</w:t>
      </w:r>
      <w:r w:rsidR="00617FBE" w:rsidRPr="00D55957">
        <w:rPr>
          <w:color w:val="000000"/>
          <w:sz w:val="22"/>
          <w:szCs w:val="22"/>
        </w:rPr>
        <w:t>,</w:t>
      </w:r>
      <w:r w:rsidR="00AA017C" w:rsidRPr="00D55957">
        <w:rPr>
          <w:sz w:val="22"/>
          <w:szCs w:val="22"/>
        </w:rPr>
        <w:t xml:space="preserve">а также физических лиц, применяющих специальный налоговый режим "Налог на профессиональный доход" </w:t>
      </w:r>
      <w:r w:rsidR="00A75F58" w:rsidRPr="00D55957">
        <w:rPr>
          <w:sz w:val="22"/>
          <w:szCs w:val="22"/>
        </w:rPr>
        <w:t>и организаций инфраструктуры поддержки субъектов МСП</w:t>
      </w:r>
      <w:r w:rsidRPr="00D55957">
        <w:rPr>
          <w:color w:val="000000"/>
          <w:sz w:val="22"/>
          <w:szCs w:val="22"/>
        </w:rPr>
        <w:t>.</w:t>
      </w:r>
    </w:p>
    <w:p w14:paraId="3EA69504" w14:textId="77777777" w:rsidR="003749CE" w:rsidRPr="00D55957" w:rsidRDefault="008C7BEF" w:rsidP="008C7BEF">
      <w:pPr>
        <w:jc w:val="both"/>
        <w:rPr>
          <w:color w:val="000000"/>
          <w:sz w:val="22"/>
          <w:szCs w:val="22"/>
        </w:rPr>
      </w:pPr>
      <w:r w:rsidRPr="00D55957">
        <w:rPr>
          <w:color w:val="000000"/>
          <w:sz w:val="22"/>
          <w:szCs w:val="22"/>
        </w:rPr>
        <w:tab/>
        <w:t>4.2.6. Участвовать в деятельности по выработке предложений, направленных на повышение эффективности взаимодействия Сторон в рамках реализации настоящего Соглашения.</w:t>
      </w:r>
    </w:p>
    <w:p w14:paraId="17AF9558" w14:textId="77777777" w:rsidR="008C7BEF" w:rsidRPr="00D55957" w:rsidRDefault="008C7BEF" w:rsidP="008C7BEF">
      <w:pPr>
        <w:ind w:firstLine="720"/>
        <w:jc w:val="both"/>
        <w:rPr>
          <w:color w:val="000000"/>
          <w:sz w:val="22"/>
          <w:szCs w:val="22"/>
        </w:rPr>
      </w:pPr>
      <w:r w:rsidRPr="00D55957">
        <w:rPr>
          <w:color w:val="000000"/>
          <w:sz w:val="22"/>
          <w:szCs w:val="22"/>
        </w:rPr>
        <w:t xml:space="preserve">4.2.7. Принимать по просьбе </w:t>
      </w:r>
      <w:r w:rsidR="008D573A" w:rsidRPr="00D55957">
        <w:rPr>
          <w:color w:val="000000"/>
          <w:sz w:val="22"/>
          <w:szCs w:val="22"/>
        </w:rPr>
        <w:t>РГО</w:t>
      </w:r>
      <w:r w:rsidRPr="00D55957">
        <w:rPr>
          <w:color w:val="000000"/>
          <w:sz w:val="22"/>
          <w:szCs w:val="22"/>
        </w:rPr>
        <w:t xml:space="preserve"> участие в разработке </w:t>
      </w:r>
      <w:r w:rsidR="00A75F58" w:rsidRPr="00D55957">
        <w:rPr>
          <w:color w:val="000000"/>
          <w:sz w:val="22"/>
          <w:szCs w:val="22"/>
        </w:rPr>
        <w:t xml:space="preserve">внутренних нормативных </w:t>
      </w:r>
      <w:r w:rsidRPr="00D55957">
        <w:rPr>
          <w:color w:val="000000"/>
          <w:sz w:val="22"/>
          <w:szCs w:val="22"/>
        </w:rPr>
        <w:t xml:space="preserve">документов, регламентирующих взаимодействие </w:t>
      </w:r>
      <w:r w:rsidR="008D573A" w:rsidRPr="00D55957">
        <w:rPr>
          <w:color w:val="000000"/>
          <w:sz w:val="22"/>
          <w:szCs w:val="22"/>
        </w:rPr>
        <w:t>РГО</w:t>
      </w:r>
      <w:r w:rsidRPr="00D55957">
        <w:rPr>
          <w:color w:val="000000"/>
          <w:sz w:val="22"/>
          <w:szCs w:val="22"/>
        </w:rPr>
        <w:t xml:space="preserve"> с банками, а также </w:t>
      </w:r>
      <w:r w:rsidR="00A75F58" w:rsidRPr="00D55957">
        <w:rPr>
          <w:color w:val="000000"/>
          <w:sz w:val="22"/>
          <w:szCs w:val="22"/>
        </w:rPr>
        <w:t xml:space="preserve">внутренних нормативных </w:t>
      </w:r>
      <w:r w:rsidRPr="00D55957">
        <w:rPr>
          <w:color w:val="000000"/>
          <w:sz w:val="22"/>
          <w:szCs w:val="22"/>
        </w:rPr>
        <w:t>документов необходимых для реализации настоящего Соглашения и их редакций.</w:t>
      </w:r>
    </w:p>
    <w:p w14:paraId="4601111B" w14:textId="77777777" w:rsidR="008C7BEF" w:rsidRPr="00D55957" w:rsidRDefault="008C7BEF" w:rsidP="008C7BEF">
      <w:pPr>
        <w:ind w:firstLine="720"/>
        <w:jc w:val="both"/>
        <w:rPr>
          <w:sz w:val="22"/>
          <w:szCs w:val="22"/>
        </w:rPr>
      </w:pPr>
      <w:r w:rsidRPr="00D55957">
        <w:rPr>
          <w:color w:val="000000"/>
          <w:sz w:val="22"/>
          <w:szCs w:val="22"/>
        </w:rPr>
        <w:t>4.2.8. В процессе предоставления банковских гарантий субъектам МСП</w:t>
      </w:r>
      <w:r w:rsidR="00617FBE" w:rsidRPr="00D55957">
        <w:rPr>
          <w:color w:val="000000"/>
          <w:sz w:val="22"/>
          <w:szCs w:val="22"/>
        </w:rPr>
        <w:t>,</w:t>
      </w:r>
      <w:r w:rsidR="00AA017C" w:rsidRPr="00D55957">
        <w:rPr>
          <w:sz w:val="22"/>
          <w:szCs w:val="22"/>
        </w:rPr>
        <w:t>а также физическим лицам, применяющим специальный налоговый режим "Налог на профессиональный доход"</w:t>
      </w:r>
      <w:r w:rsidR="00F07CC2" w:rsidRPr="00D55957">
        <w:rPr>
          <w:sz w:val="22"/>
          <w:szCs w:val="22"/>
        </w:rPr>
        <w:t>,</w:t>
      </w:r>
      <w:r w:rsidR="00A75F58" w:rsidRPr="00D55957">
        <w:rPr>
          <w:sz w:val="22"/>
          <w:szCs w:val="22"/>
        </w:rPr>
        <w:t>и организациям инфраструктуры поддержки субъектов МСП</w:t>
      </w:r>
      <w:r w:rsidRPr="00D55957">
        <w:rPr>
          <w:color w:val="000000"/>
          <w:sz w:val="22"/>
          <w:szCs w:val="22"/>
        </w:rPr>
        <w:t xml:space="preserve"> по программе </w:t>
      </w:r>
      <w:r w:rsidR="008D573A" w:rsidRPr="00D55957">
        <w:rPr>
          <w:color w:val="000000"/>
          <w:sz w:val="22"/>
          <w:szCs w:val="22"/>
        </w:rPr>
        <w:t>РГО</w:t>
      </w:r>
      <w:r w:rsidRPr="00D55957">
        <w:rPr>
          <w:sz w:val="22"/>
          <w:szCs w:val="22"/>
        </w:rPr>
        <w:t xml:space="preserve">соблюдать </w:t>
      </w:r>
      <w:r w:rsidR="00B726EF" w:rsidRPr="00D55957">
        <w:rPr>
          <w:sz w:val="22"/>
          <w:szCs w:val="22"/>
        </w:rPr>
        <w:t xml:space="preserve">касающиеся Банка </w:t>
      </w:r>
      <w:r w:rsidRPr="00D55957">
        <w:rPr>
          <w:sz w:val="22"/>
          <w:szCs w:val="22"/>
        </w:rPr>
        <w:t xml:space="preserve">положения действующих на момент выдачи банковской гарантии </w:t>
      </w:r>
      <w:r w:rsidR="00A75F58" w:rsidRPr="00D55957">
        <w:rPr>
          <w:sz w:val="22"/>
          <w:szCs w:val="22"/>
        </w:rPr>
        <w:t xml:space="preserve">внутренних </w:t>
      </w:r>
      <w:r w:rsidRPr="00D55957">
        <w:rPr>
          <w:sz w:val="22"/>
          <w:szCs w:val="22"/>
        </w:rPr>
        <w:t xml:space="preserve">нормативных </w:t>
      </w:r>
      <w:r w:rsidR="00A75F58" w:rsidRPr="00D55957">
        <w:rPr>
          <w:sz w:val="22"/>
          <w:szCs w:val="22"/>
        </w:rPr>
        <w:t xml:space="preserve">документов </w:t>
      </w:r>
      <w:r w:rsidR="008D573A" w:rsidRPr="00D55957">
        <w:rPr>
          <w:sz w:val="22"/>
          <w:szCs w:val="22"/>
        </w:rPr>
        <w:t>РГО</w:t>
      </w:r>
      <w:r w:rsidRPr="00D55957">
        <w:rPr>
          <w:sz w:val="22"/>
          <w:szCs w:val="22"/>
        </w:rPr>
        <w:t xml:space="preserve">, </w:t>
      </w:r>
      <w:r w:rsidR="00A75F58" w:rsidRPr="00D55957">
        <w:rPr>
          <w:sz w:val="22"/>
          <w:szCs w:val="22"/>
        </w:rPr>
        <w:t>регламентирующих порядок и условия предоставления поручительств по договорам</w:t>
      </w:r>
      <w:r w:rsidR="008B1FF4" w:rsidRPr="00D55957">
        <w:rPr>
          <w:sz w:val="22"/>
          <w:szCs w:val="22"/>
        </w:rPr>
        <w:t xml:space="preserve"> о предоставлении банковской гарантии</w:t>
      </w:r>
      <w:r w:rsidR="00A75F58" w:rsidRPr="00D55957">
        <w:rPr>
          <w:sz w:val="22"/>
          <w:szCs w:val="22"/>
        </w:rPr>
        <w:t>.</w:t>
      </w:r>
    </w:p>
    <w:p w14:paraId="31FA253B" w14:textId="77777777" w:rsidR="005010AC" w:rsidRPr="00E96587" w:rsidRDefault="00A75F58" w:rsidP="00270B0B">
      <w:pPr>
        <w:ind w:firstLine="709"/>
        <w:jc w:val="both"/>
        <w:rPr>
          <w:rFonts w:eastAsiaTheme="minorHAnsi"/>
          <w:sz w:val="22"/>
          <w:szCs w:val="22"/>
        </w:rPr>
      </w:pPr>
      <w:r w:rsidRPr="00D55957">
        <w:rPr>
          <w:sz w:val="22"/>
          <w:szCs w:val="22"/>
        </w:rPr>
        <w:t xml:space="preserve">4.2.9. Осуществлять в порядке, </w:t>
      </w:r>
      <w:r w:rsidRPr="00E96587">
        <w:rPr>
          <w:sz w:val="22"/>
          <w:szCs w:val="22"/>
        </w:rPr>
        <w:t>предусмотренном локальными нормативными актами Банка, мониторинг финансового состояния субъектов МСП</w:t>
      </w:r>
      <w:r w:rsidR="00617FBE" w:rsidRPr="00E96587">
        <w:rPr>
          <w:sz w:val="22"/>
          <w:szCs w:val="22"/>
        </w:rPr>
        <w:t>,</w:t>
      </w:r>
      <w:r w:rsidR="00AA017C" w:rsidRPr="00E96587">
        <w:rPr>
          <w:sz w:val="22"/>
          <w:szCs w:val="22"/>
        </w:rPr>
        <w:t xml:space="preserve"> а также физических лиц, применяющих специальный налоговый режим "Налог на профессиональный доход"</w:t>
      </w:r>
      <w:r w:rsidR="00F07CC2" w:rsidRPr="00E96587">
        <w:rPr>
          <w:sz w:val="22"/>
          <w:szCs w:val="22"/>
        </w:rPr>
        <w:t xml:space="preserve">, </w:t>
      </w:r>
      <w:r w:rsidRPr="00E96587">
        <w:rPr>
          <w:sz w:val="22"/>
          <w:szCs w:val="22"/>
        </w:rPr>
        <w:t>и организаций инфраструктуры поддержки субъектов МСП в течение всего срока действия договора</w:t>
      </w:r>
      <w:r w:rsidR="009C4FE6" w:rsidRPr="00E96587">
        <w:rPr>
          <w:sz w:val="22"/>
          <w:szCs w:val="22"/>
        </w:rPr>
        <w:t xml:space="preserve"> о предоставлении банковской гарантии</w:t>
      </w:r>
      <w:r w:rsidR="00F61535" w:rsidRPr="00E96587">
        <w:rPr>
          <w:sz w:val="22"/>
          <w:szCs w:val="22"/>
        </w:rPr>
        <w:t>, обеспеченного</w:t>
      </w:r>
      <w:r w:rsidRPr="00E96587">
        <w:rPr>
          <w:sz w:val="22"/>
          <w:szCs w:val="22"/>
        </w:rPr>
        <w:t xml:space="preserve"> поручительств</w:t>
      </w:r>
      <w:r w:rsidR="00F61535" w:rsidRPr="00E96587">
        <w:rPr>
          <w:sz w:val="22"/>
          <w:szCs w:val="22"/>
        </w:rPr>
        <w:t>ом и (или) независимой гарантией,</w:t>
      </w:r>
      <w:r w:rsidRPr="00E96587">
        <w:rPr>
          <w:sz w:val="22"/>
          <w:szCs w:val="22"/>
        </w:rPr>
        <w:t xml:space="preserve"> и </w:t>
      </w:r>
      <w:r w:rsidR="00E96587" w:rsidRPr="00E96587">
        <w:rPr>
          <w:sz w:val="22"/>
          <w:szCs w:val="22"/>
        </w:rPr>
        <w:t>е</w:t>
      </w:r>
      <w:r w:rsidR="00A04748" w:rsidRPr="00E96587">
        <w:rPr>
          <w:sz w:val="22"/>
          <w:szCs w:val="22"/>
        </w:rPr>
        <w:t xml:space="preserve">жегодно </w:t>
      </w:r>
      <w:r w:rsidRPr="00E96587">
        <w:rPr>
          <w:sz w:val="22"/>
          <w:szCs w:val="22"/>
        </w:rPr>
        <w:t xml:space="preserve"> предоставлять</w:t>
      </w:r>
      <w:r w:rsidR="00A04748" w:rsidRPr="00E96587">
        <w:rPr>
          <w:sz w:val="22"/>
          <w:szCs w:val="22"/>
        </w:rPr>
        <w:t xml:space="preserve"> (по запросу РГО) </w:t>
      </w:r>
      <w:r w:rsidRPr="00E96587">
        <w:rPr>
          <w:sz w:val="22"/>
          <w:szCs w:val="22"/>
        </w:rPr>
        <w:t xml:space="preserve"> информацию о проверке финансового состояния субъектов МСП</w:t>
      </w:r>
      <w:r w:rsidR="00DF1BDF" w:rsidRPr="00E96587">
        <w:rPr>
          <w:sz w:val="22"/>
          <w:szCs w:val="22"/>
        </w:rPr>
        <w:t>,</w:t>
      </w:r>
      <w:r w:rsidR="00AA017C" w:rsidRPr="00E96587">
        <w:rPr>
          <w:sz w:val="22"/>
          <w:szCs w:val="22"/>
        </w:rPr>
        <w:t xml:space="preserve"> а также физических лиц, применяющих специальный налоговый режим "Налог на профессиональный доход"</w:t>
      </w:r>
      <w:r w:rsidR="00F07CC2" w:rsidRPr="00E96587">
        <w:rPr>
          <w:sz w:val="22"/>
          <w:szCs w:val="22"/>
        </w:rPr>
        <w:t>,</w:t>
      </w:r>
      <w:r w:rsidRPr="00E96587">
        <w:rPr>
          <w:sz w:val="22"/>
          <w:szCs w:val="22"/>
        </w:rPr>
        <w:t>и организаций инфраструктуры поддержки субъектов МСП в срок не позднее 5 (пяти) рабочих дней со дня проведения соответствующей проверки.</w:t>
      </w:r>
    </w:p>
    <w:p w14:paraId="64731BE7" w14:textId="77777777" w:rsidR="008C7BEF" w:rsidRPr="00DF1BDF" w:rsidRDefault="005010AC" w:rsidP="00270B0B">
      <w:pPr>
        <w:ind w:firstLine="709"/>
        <w:jc w:val="both"/>
        <w:rPr>
          <w:sz w:val="22"/>
          <w:szCs w:val="22"/>
        </w:rPr>
      </w:pPr>
      <w:r w:rsidRPr="00E96587">
        <w:rPr>
          <w:sz w:val="22"/>
          <w:szCs w:val="22"/>
        </w:rPr>
        <w:t>4</w:t>
      </w:r>
      <w:r w:rsidR="008C7BEF" w:rsidRPr="00E96587">
        <w:rPr>
          <w:sz w:val="22"/>
          <w:szCs w:val="22"/>
        </w:rPr>
        <w:t>.2.</w:t>
      </w:r>
      <w:r w:rsidR="00B726EF" w:rsidRPr="00E96587">
        <w:rPr>
          <w:sz w:val="22"/>
          <w:szCs w:val="22"/>
        </w:rPr>
        <w:t>10</w:t>
      </w:r>
      <w:r w:rsidR="008C7BEF" w:rsidRPr="00E96587">
        <w:rPr>
          <w:sz w:val="22"/>
          <w:szCs w:val="22"/>
        </w:rPr>
        <w:t xml:space="preserve">. По запросу </w:t>
      </w:r>
      <w:r w:rsidR="008D573A" w:rsidRPr="00E96587">
        <w:rPr>
          <w:sz w:val="22"/>
          <w:szCs w:val="22"/>
        </w:rPr>
        <w:t>РГО</w:t>
      </w:r>
      <w:r w:rsidR="008C7BEF" w:rsidRPr="00E96587">
        <w:rPr>
          <w:sz w:val="22"/>
          <w:szCs w:val="22"/>
        </w:rPr>
        <w:t xml:space="preserve"> предоставлять иные сведения и (или) документы, касающиеся деятельности Банка </w:t>
      </w:r>
      <w:r w:rsidR="00CA1C5E" w:rsidRPr="00E96587">
        <w:rPr>
          <w:sz w:val="22"/>
          <w:szCs w:val="22"/>
        </w:rPr>
        <w:t xml:space="preserve">в том числе </w:t>
      </w:r>
      <w:r w:rsidR="008C7BEF" w:rsidRPr="00E96587">
        <w:rPr>
          <w:sz w:val="22"/>
          <w:szCs w:val="22"/>
        </w:rPr>
        <w:t>по договорам о предоставлении</w:t>
      </w:r>
      <w:r w:rsidR="008C7BEF" w:rsidRPr="00DF1BDF">
        <w:rPr>
          <w:sz w:val="22"/>
          <w:szCs w:val="22"/>
        </w:rPr>
        <w:t xml:space="preserve"> банковской гарантии</w:t>
      </w:r>
      <w:r w:rsidR="00A75F58" w:rsidRPr="00DF1BDF">
        <w:rPr>
          <w:sz w:val="22"/>
          <w:szCs w:val="22"/>
        </w:rPr>
        <w:t xml:space="preserve">, </w:t>
      </w:r>
      <w:r w:rsidR="00CA1C5E" w:rsidRPr="00DF1BDF">
        <w:rPr>
          <w:sz w:val="22"/>
          <w:szCs w:val="22"/>
        </w:rPr>
        <w:t>обеспеченным поручительством и (или) независимой гарантией,</w:t>
      </w:r>
      <w:r w:rsidR="00A75F58" w:rsidRPr="00DF1BDF">
        <w:rPr>
          <w:color w:val="000000"/>
          <w:sz w:val="22"/>
          <w:szCs w:val="22"/>
        </w:rPr>
        <w:t>если это не противоречит требованиям действующего законодательства Российской Федерации</w:t>
      </w:r>
      <w:r w:rsidR="008C7BEF" w:rsidRPr="00DF1BDF">
        <w:rPr>
          <w:sz w:val="22"/>
          <w:szCs w:val="22"/>
        </w:rPr>
        <w:t>.</w:t>
      </w:r>
    </w:p>
    <w:p w14:paraId="2F025418" w14:textId="77777777" w:rsidR="008C7BEF" w:rsidRPr="00DF1BDF" w:rsidRDefault="008C7BEF" w:rsidP="008C7BEF">
      <w:pPr>
        <w:jc w:val="center"/>
        <w:rPr>
          <w:rFonts w:eastAsia="Calibri"/>
          <w:sz w:val="22"/>
          <w:szCs w:val="22"/>
        </w:rPr>
      </w:pPr>
    </w:p>
    <w:p w14:paraId="0760FB22" w14:textId="77777777" w:rsidR="008C7BEF" w:rsidRPr="00DF1BDF" w:rsidRDefault="008C7BEF" w:rsidP="008C7BEF">
      <w:pPr>
        <w:jc w:val="center"/>
        <w:rPr>
          <w:rFonts w:eastAsia="Calibri"/>
          <w:sz w:val="22"/>
          <w:szCs w:val="22"/>
        </w:rPr>
      </w:pPr>
      <w:r w:rsidRPr="00DF1BDF">
        <w:rPr>
          <w:rFonts w:eastAsia="Calibri"/>
          <w:sz w:val="22"/>
          <w:szCs w:val="22"/>
        </w:rPr>
        <w:t>5. Другие договорённости</w:t>
      </w:r>
    </w:p>
    <w:p w14:paraId="2E8EF5BC" w14:textId="77777777" w:rsidR="008C7BEF" w:rsidRPr="00DF1BDF" w:rsidRDefault="008C7BEF" w:rsidP="008C7BEF">
      <w:pPr>
        <w:jc w:val="center"/>
        <w:rPr>
          <w:rFonts w:eastAsia="Calibri"/>
          <w:sz w:val="22"/>
          <w:szCs w:val="22"/>
        </w:rPr>
      </w:pPr>
    </w:p>
    <w:p w14:paraId="3D75F17B" w14:textId="77777777" w:rsidR="008C7BEF" w:rsidRPr="00D55957" w:rsidRDefault="008C7BEF" w:rsidP="008C7BEF">
      <w:pPr>
        <w:jc w:val="both"/>
        <w:rPr>
          <w:rFonts w:eastAsia="Calibri"/>
          <w:sz w:val="22"/>
          <w:szCs w:val="22"/>
        </w:rPr>
      </w:pPr>
      <w:r w:rsidRPr="00DF1BDF">
        <w:rPr>
          <w:rFonts w:eastAsia="Calibri"/>
          <w:sz w:val="22"/>
          <w:szCs w:val="22"/>
        </w:rPr>
        <w:tab/>
      </w:r>
      <w:r w:rsidRPr="00D55957">
        <w:rPr>
          <w:rFonts w:eastAsia="Calibri"/>
          <w:sz w:val="22"/>
          <w:szCs w:val="22"/>
        </w:rPr>
        <w:t>5.1. Стороны также договорились:</w:t>
      </w:r>
    </w:p>
    <w:p w14:paraId="70BDE0C2" w14:textId="77777777" w:rsidR="008C7BEF" w:rsidRPr="00D55957" w:rsidRDefault="008C7BEF" w:rsidP="008C7BEF">
      <w:pPr>
        <w:ind w:firstLine="708"/>
        <w:jc w:val="both"/>
        <w:rPr>
          <w:rFonts w:eastAsia="Calibri"/>
          <w:sz w:val="22"/>
          <w:szCs w:val="22"/>
        </w:rPr>
      </w:pPr>
      <w:r w:rsidRPr="00D55957">
        <w:rPr>
          <w:rFonts w:eastAsia="Calibri"/>
          <w:sz w:val="22"/>
          <w:szCs w:val="22"/>
        </w:rPr>
        <w:t>5.1.1. О сотрудничестве в сфере проведения семинаров и презентаций для субъектов МСП</w:t>
      </w:r>
      <w:r w:rsidR="00DF1BDF" w:rsidRPr="00D55957">
        <w:rPr>
          <w:rFonts w:eastAsia="Calibri"/>
          <w:sz w:val="22"/>
          <w:szCs w:val="22"/>
        </w:rPr>
        <w:t>,</w:t>
      </w:r>
      <w:r w:rsidR="00AA017C" w:rsidRPr="00D55957">
        <w:rPr>
          <w:sz w:val="22"/>
          <w:szCs w:val="22"/>
        </w:rPr>
        <w:t>а также физических лиц, применяющих специальный налоговый режим "Налог на профессиональный доход"</w:t>
      </w:r>
      <w:r w:rsidR="00F07CC2" w:rsidRPr="00D55957">
        <w:rPr>
          <w:sz w:val="22"/>
          <w:szCs w:val="22"/>
        </w:rPr>
        <w:t>,</w:t>
      </w:r>
      <w:r w:rsidR="00A75F58" w:rsidRPr="00D55957">
        <w:rPr>
          <w:sz w:val="22"/>
          <w:szCs w:val="22"/>
        </w:rPr>
        <w:t>и организаций инфраструктуры поддержки субъектов МСП</w:t>
      </w:r>
      <w:r w:rsidRPr="00D55957">
        <w:rPr>
          <w:rFonts w:eastAsia="Calibri"/>
          <w:sz w:val="22"/>
          <w:szCs w:val="22"/>
        </w:rPr>
        <w:t xml:space="preserve"> по вопросам управления финансами организации, продуктам и технологиям банковского обслуживания.</w:t>
      </w:r>
    </w:p>
    <w:p w14:paraId="3F6473F4" w14:textId="77777777" w:rsidR="008C7BEF" w:rsidRPr="00D55957" w:rsidRDefault="008C7BEF" w:rsidP="008C7BEF">
      <w:pPr>
        <w:ind w:firstLine="708"/>
        <w:jc w:val="both"/>
        <w:rPr>
          <w:rFonts w:eastAsia="Calibri"/>
          <w:color w:val="000000"/>
          <w:sz w:val="22"/>
          <w:szCs w:val="22"/>
        </w:rPr>
      </w:pPr>
      <w:r w:rsidRPr="00D55957">
        <w:rPr>
          <w:rFonts w:eastAsia="Calibri"/>
          <w:sz w:val="22"/>
          <w:szCs w:val="22"/>
        </w:rPr>
        <w:lastRenderedPageBreak/>
        <w:t>5.1.2. О</w:t>
      </w:r>
      <w:r w:rsidRPr="00D55957">
        <w:rPr>
          <w:rFonts w:eastAsia="Calibri"/>
          <w:color w:val="000000"/>
          <w:sz w:val="22"/>
          <w:szCs w:val="22"/>
        </w:rPr>
        <w:t xml:space="preserve"> проведении совместных информационных компаний, направленных на информирование субъектов МСП</w:t>
      </w:r>
      <w:r w:rsidR="00DF1BDF" w:rsidRPr="00D55957">
        <w:rPr>
          <w:rFonts w:eastAsia="Calibri"/>
          <w:color w:val="000000"/>
          <w:sz w:val="22"/>
          <w:szCs w:val="22"/>
        </w:rPr>
        <w:t>,</w:t>
      </w:r>
      <w:r w:rsidR="00AA017C" w:rsidRPr="00D55957">
        <w:rPr>
          <w:sz w:val="22"/>
          <w:szCs w:val="22"/>
        </w:rPr>
        <w:t>а также физических лиц, применяющих специальный налоговый режим "Налог на профессиональный доход"</w:t>
      </w:r>
      <w:r w:rsidR="00F07CC2" w:rsidRPr="00D55957">
        <w:rPr>
          <w:sz w:val="22"/>
          <w:szCs w:val="22"/>
        </w:rPr>
        <w:t>,</w:t>
      </w:r>
      <w:r w:rsidR="00A75F58" w:rsidRPr="00D55957">
        <w:rPr>
          <w:sz w:val="22"/>
          <w:szCs w:val="22"/>
        </w:rPr>
        <w:t>и организаций инфраструктуры поддержки субъектов МСП</w:t>
      </w:r>
      <w:r w:rsidRPr="00D55957">
        <w:rPr>
          <w:rFonts w:eastAsia="Calibri"/>
          <w:color w:val="000000"/>
          <w:sz w:val="22"/>
          <w:szCs w:val="22"/>
        </w:rPr>
        <w:t xml:space="preserve"> о существующих и новых формах финансовой поддержки малого и среднего предпринимательства, а также финансовых услугах, направленных на содействие развитию </w:t>
      </w:r>
      <w:r w:rsidR="008D573A" w:rsidRPr="00D55957">
        <w:rPr>
          <w:rFonts w:eastAsia="Calibri"/>
          <w:color w:val="000000"/>
          <w:sz w:val="22"/>
          <w:szCs w:val="22"/>
        </w:rPr>
        <w:t>субъектов МСП</w:t>
      </w:r>
      <w:r w:rsidR="00DF1BDF" w:rsidRPr="00D55957">
        <w:rPr>
          <w:rFonts w:eastAsia="Calibri"/>
          <w:color w:val="000000"/>
          <w:sz w:val="22"/>
          <w:szCs w:val="22"/>
        </w:rPr>
        <w:t>,</w:t>
      </w:r>
      <w:r w:rsidR="00AA017C" w:rsidRPr="00D55957">
        <w:rPr>
          <w:sz w:val="22"/>
          <w:szCs w:val="22"/>
        </w:rPr>
        <w:t>а также физических лиц, применяющих специальный налоговый режим "Налог на профессиональный доход"</w:t>
      </w:r>
      <w:r w:rsidRPr="00D55957">
        <w:rPr>
          <w:rFonts w:eastAsia="Calibri"/>
          <w:color w:val="000000"/>
          <w:sz w:val="22"/>
          <w:szCs w:val="22"/>
        </w:rPr>
        <w:t>.</w:t>
      </w:r>
    </w:p>
    <w:p w14:paraId="0BC12CB0" w14:textId="77777777" w:rsidR="008C7BEF" w:rsidRPr="00DF1BDF" w:rsidRDefault="008C7BEF" w:rsidP="008C7BEF">
      <w:pPr>
        <w:ind w:firstLine="708"/>
        <w:jc w:val="both"/>
        <w:rPr>
          <w:rFonts w:eastAsia="Calibri"/>
          <w:color w:val="000000"/>
          <w:sz w:val="22"/>
          <w:szCs w:val="22"/>
        </w:rPr>
      </w:pPr>
      <w:r w:rsidRPr="00D55957">
        <w:rPr>
          <w:rFonts w:eastAsia="Calibri"/>
          <w:color w:val="000000"/>
          <w:sz w:val="22"/>
          <w:szCs w:val="22"/>
        </w:rPr>
        <w:t xml:space="preserve">5.1.3. О взаимном консультировании по вопросам развития </w:t>
      </w:r>
      <w:r w:rsidR="008D573A" w:rsidRPr="00D55957">
        <w:rPr>
          <w:rFonts w:eastAsia="Calibri"/>
          <w:color w:val="000000"/>
          <w:sz w:val="22"/>
          <w:szCs w:val="22"/>
        </w:rPr>
        <w:t>субъектов МСП</w:t>
      </w:r>
      <w:r w:rsidR="00DF1BDF" w:rsidRPr="00D55957">
        <w:rPr>
          <w:rFonts w:eastAsia="Calibri"/>
          <w:color w:val="000000"/>
          <w:sz w:val="22"/>
          <w:szCs w:val="22"/>
        </w:rPr>
        <w:t>,</w:t>
      </w:r>
      <w:r w:rsidR="00AA017C" w:rsidRPr="00D55957">
        <w:rPr>
          <w:sz w:val="22"/>
          <w:szCs w:val="22"/>
        </w:rPr>
        <w:t>а также физических лиц, применяющих специальный налоговый режим "Налог на профессиональный доход"</w:t>
      </w:r>
      <w:r w:rsidR="00F07CC2" w:rsidRPr="00D55957">
        <w:rPr>
          <w:sz w:val="22"/>
          <w:szCs w:val="22"/>
        </w:rPr>
        <w:t>,</w:t>
      </w:r>
      <w:r w:rsidR="00A75F58" w:rsidRPr="00D55957">
        <w:rPr>
          <w:sz w:val="22"/>
          <w:szCs w:val="22"/>
        </w:rPr>
        <w:t>и организаций инфраструктуры поддержки субъектов МСП</w:t>
      </w:r>
      <w:r w:rsidRPr="00D55957">
        <w:rPr>
          <w:rFonts w:eastAsia="Calibri"/>
          <w:color w:val="000000"/>
          <w:sz w:val="22"/>
          <w:szCs w:val="22"/>
        </w:rPr>
        <w:t>.</w:t>
      </w:r>
    </w:p>
    <w:p w14:paraId="0CDC15A3" w14:textId="77777777" w:rsidR="008C7BEF" w:rsidRPr="00DF1BDF" w:rsidRDefault="008C7BEF" w:rsidP="008C7BEF">
      <w:pPr>
        <w:keepNext/>
        <w:keepLines/>
        <w:jc w:val="both"/>
        <w:outlineLvl w:val="0"/>
        <w:rPr>
          <w:bCs/>
          <w:color w:val="000000"/>
          <w:sz w:val="22"/>
          <w:szCs w:val="22"/>
        </w:rPr>
      </w:pPr>
    </w:p>
    <w:p w14:paraId="7236BC71" w14:textId="77777777" w:rsidR="008C7BEF" w:rsidRPr="00DF1BDF" w:rsidRDefault="008C7BEF" w:rsidP="008C7BEF">
      <w:pPr>
        <w:jc w:val="center"/>
        <w:rPr>
          <w:sz w:val="22"/>
          <w:szCs w:val="22"/>
        </w:rPr>
      </w:pPr>
      <w:r w:rsidRPr="00DF1BDF">
        <w:rPr>
          <w:sz w:val="22"/>
          <w:szCs w:val="22"/>
        </w:rPr>
        <w:t>6. Условия конфиденциальности</w:t>
      </w:r>
    </w:p>
    <w:p w14:paraId="38E83E07" w14:textId="77777777" w:rsidR="008C7BEF" w:rsidRPr="00DF1BDF" w:rsidRDefault="008C7BEF" w:rsidP="008C7BEF">
      <w:pPr>
        <w:jc w:val="center"/>
        <w:rPr>
          <w:sz w:val="22"/>
          <w:szCs w:val="22"/>
        </w:rPr>
      </w:pPr>
    </w:p>
    <w:p w14:paraId="40A05980" w14:textId="77777777" w:rsidR="003749CE" w:rsidRPr="00DF1BDF" w:rsidRDefault="008C7BEF" w:rsidP="008C7BEF">
      <w:pPr>
        <w:ind w:firstLine="540"/>
        <w:jc w:val="both"/>
        <w:rPr>
          <w:sz w:val="22"/>
          <w:szCs w:val="22"/>
        </w:rPr>
      </w:pPr>
      <w:r w:rsidRPr="00DF1BDF">
        <w:rPr>
          <w:sz w:val="22"/>
          <w:szCs w:val="22"/>
        </w:rPr>
        <w:t>6.1. Пе</w:t>
      </w:r>
      <w:r w:rsidR="008D573A" w:rsidRPr="00DF1BDF">
        <w:rPr>
          <w:sz w:val="22"/>
          <w:szCs w:val="22"/>
        </w:rPr>
        <w:t>редаваемая в рамках настоящего С</w:t>
      </w:r>
      <w:r w:rsidRPr="00DF1BDF">
        <w:rPr>
          <w:sz w:val="22"/>
          <w:szCs w:val="22"/>
        </w:rPr>
        <w:t xml:space="preserve">оглашения </w:t>
      </w:r>
      <w:r w:rsidR="008D573A" w:rsidRPr="00DF1BDF">
        <w:rPr>
          <w:sz w:val="22"/>
          <w:szCs w:val="22"/>
        </w:rPr>
        <w:t>РГО</w:t>
      </w:r>
      <w:r w:rsidRPr="00DF1BDF">
        <w:rPr>
          <w:sz w:val="22"/>
          <w:szCs w:val="22"/>
        </w:rPr>
        <w:t xml:space="preserve"> и Банком </w:t>
      </w:r>
      <w:r w:rsidR="008D573A" w:rsidRPr="00DF1BDF">
        <w:rPr>
          <w:sz w:val="22"/>
          <w:szCs w:val="22"/>
        </w:rPr>
        <w:t xml:space="preserve">информация </w:t>
      </w:r>
      <w:r w:rsidR="002B314A" w:rsidRPr="00DF1BDF">
        <w:rPr>
          <w:sz w:val="22"/>
          <w:szCs w:val="22"/>
        </w:rPr>
        <w:t xml:space="preserve">с грифом «Конфиденциально» </w:t>
      </w:r>
      <w:r w:rsidR="008D573A" w:rsidRPr="00DF1BDF">
        <w:rPr>
          <w:sz w:val="22"/>
          <w:szCs w:val="22"/>
        </w:rPr>
        <w:t>является</w:t>
      </w:r>
      <w:r w:rsidRPr="00DF1BDF">
        <w:rPr>
          <w:sz w:val="22"/>
          <w:szCs w:val="22"/>
        </w:rPr>
        <w:t xml:space="preserve"> конфиденциальной и не подлежит распространению третьим лицам, если иное прямо не установлено Сторонами и законодательством Российской Федерации.</w:t>
      </w:r>
    </w:p>
    <w:p w14:paraId="62965DDD" w14:textId="77777777" w:rsidR="003749CE" w:rsidRPr="00DF1BDF" w:rsidRDefault="003749CE" w:rsidP="008C7BEF">
      <w:pPr>
        <w:ind w:firstLine="540"/>
        <w:jc w:val="both"/>
        <w:rPr>
          <w:sz w:val="22"/>
          <w:szCs w:val="22"/>
        </w:rPr>
      </w:pPr>
    </w:p>
    <w:p w14:paraId="3D9BC35F" w14:textId="77777777" w:rsidR="008C7BEF" w:rsidRPr="00DF1BDF" w:rsidRDefault="008C7BEF" w:rsidP="008C7BEF">
      <w:pPr>
        <w:keepNext/>
        <w:keepLines/>
        <w:jc w:val="center"/>
        <w:outlineLvl w:val="0"/>
        <w:rPr>
          <w:bCs/>
          <w:color w:val="000000"/>
          <w:sz w:val="22"/>
          <w:szCs w:val="22"/>
        </w:rPr>
      </w:pPr>
      <w:r w:rsidRPr="00DF1BDF">
        <w:rPr>
          <w:bCs/>
          <w:color w:val="000000"/>
          <w:sz w:val="22"/>
          <w:szCs w:val="22"/>
        </w:rPr>
        <w:t>7. Заключительные положения</w:t>
      </w:r>
    </w:p>
    <w:p w14:paraId="1BA2F66B" w14:textId="77777777" w:rsidR="008C7BEF" w:rsidRPr="00DF1BDF" w:rsidRDefault="008C7BEF" w:rsidP="008C7BEF">
      <w:pPr>
        <w:rPr>
          <w:sz w:val="22"/>
          <w:szCs w:val="22"/>
        </w:rPr>
      </w:pPr>
    </w:p>
    <w:p w14:paraId="55D437B8" w14:textId="77777777" w:rsidR="008C7BEF" w:rsidRPr="00DF1BDF" w:rsidRDefault="008C7BEF" w:rsidP="008C7BEF">
      <w:pPr>
        <w:ind w:firstLine="720"/>
        <w:jc w:val="both"/>
        <w:rPr>
          <w:sz w:val="22"/>
          <w:szCs w:val="22"/>
        </w:rPr>
      </w:pPr>
      <w:r w:rsidRPr="00DF1BDF">
        <w:rPr>
          <w:sz w:val="22"/>
          <w:szCs w:val="22"/>
        </w:rPr>
        <w:t xml:space="preserve">7.1. Настоящее Соглашение вступает в силу с момента подписания его Сторонами и </w:t>
      </w:r>
      <w:r w:rsidR="005010AC" w:rsidRPr="00DF1BDF">
        <w:rPr>
          <w:sz w:val="22"/>
          <w:szCs w:val="22"/>
        </w:rPr>
        <w:t>действует бессрочно</w:t>
      </w:r>
      <w:r w:rsidRPr="00DF1BDF">
        <w:rPr>
          <w:sz w:val="22"/>
          <w:szCs w:val="22"/>
        </w:rPr>
        <w:t xml:space="preserve">. </w:t>
      </w:r>
    </w:p>
    <w:p w14:paraId="496A674F" w14:textId="77777777" w:rsidR="008C7BEF" w:rsidRPr="00DF1BDF" w:rsidRDefault="008C7BEF" w:rsidP="008C7BEF">
      <w:pPr>
        <w:ind w:firstLine="720"/>
        <w:jc w:val="both"/>
        <w:rPr>
          <w:sz w:val="22"/>
          <w:szCs w:val="22"/>
        </w:rPr>
      </w:pPr>
      <w:r w:rsidRPr="00DF1BDF">
        <w:rPr>
          <w:sz w:val="22"/>
          <w:szCs w:val="22"/>
        </w:rPr>
        <w:t>7.</w:t>
      </w:r>
      <w:r w:rsidR="00A75F58" w:rsidRPr="00DF1BDF">
        <w:rPr>
          <w:sz w:val="22"/>
          <w:szCs w:val="22"/>
        </w:rPr>
        <w:t>2</w:t>
      </w:r>
      <w:r w:rsidRPr="00DF1BDF">
        <w:rPr>
          <w:sz w:val="22"/>
          <w:szCs w:val="22"/>
        </w:rPr>
        <w:t xml:space="preserve">. Каждая из Сторон вправе в одностороннем порядке досрочно расторгнуть настоящее Соглашение, письменно </w:t>
      </w:r>
      <w:r w:rsidR="008D573A" w:rsidRPr="00DF1BDF">
        <w:rPr>
          <w:sz w:val="22"/>
          <w:szCs w:val="22"/>
        </w:rPr>
        <w:t>уведомив другую Сторону за 30 (Т</w:t>
      </w:r>
      <w:r w:rsidRPr="00DF1BDF">
        <w:rPr>
          <w:sz w:val="22"/>
          <w:szCs w:val="22"/>
        </w:rPr>
        <w:t>ридцать) календарных дней до даты предполагаемого расторжения настоящего Соглашения.</w:t>
      </w:r>
    </w:p>
    <w:p w14:paraId="120A16E5" w14:textId="77777777" w:rsidR="008C7BEF" w:rsidRPr="00DF1BDF" w:rsidRDefault="008C7BEF" w:rsidP="008C7BEF">
      <w:pPr>
        <w:ind w:firstLine="720"/>
        <w:jc w:val="both"/>
        <w:rPr>
          <w:sz w:val="22"/>
          <w:szCs w:val="22"/>
        </w:rPr>
      </w:pPr>
      <w:r w:rsidRPr="00DF1BDF">
        <w:rPr>
          <w:sz w:val="22"/>
          <w:szCs w:val="22"/>
        </w:rPr>
        <w:t>7.</w:t>
      </w:r>
      <w:r w:rsidR="00A75F58" w:rsidRPr="00DF1BDF">
        <w:rPr>
          <w:sz w:val="22"/>
          <w:szCs w:val="22"/>
        </w:rPr>
        <w:t>3</w:t>
      </w:r>
      <w:r w:rsidRPr="00DF1BDF">
        <w:rPr>
          <w:sz w:val="22"/>
          <w:szCs w:val="22"/>
        </w:rPr>
        <w:t>. Расторжение настоящего Соглашения не влечёт за собой расторжения действующих договоров поручительства</w:t>
      </w:r>
      <w:r w:rsidR="0040227F" w:rsidRPr="00DF1BDF">
        <w:rPr>
          <w:sz w:val="22"/>
          <w:szCs w:val="22"/>
        </w:rPr>
        <w:t xml:space="preserve"> (прекращения действующих независимых гарантий РГО)</w:t>
      </w:r>
      <w:r w:rsidRPr="00DF1BDF">
        <w:rPr>
          <w:sz w:val="22"/>
          <w:szCs w:val="22"/>
        </w:rPr>
        <w:t xml:space="preserve">. </w:t>
      </w:r>
    </w:p>
    <w:p w14:paraId="281D16D3" w14:textId="77777777" w:rsidR="008C7BEF" w:rsidRPr="00DF1BDF" w:rsidRDefault="008C7BEF" w:rsidP="008C7BEF">
      <w:pPr>
        <w:ind w:firstLine="720"/>
        <w:jc w:val="both"/>
        <w:rPr>
          <w:sz w:val="22"/>
          <w:szCs w:val="22"/>
        </w:rPr>
      </w:pPr>
      <w:r w:rsidRPr="00DF1BDF">
        <w:rPr>
          <w:sz w:val="22"/>
          <w:szCs w:val="22"/>
        </w:rPr>
        <w:t>7.</w:t>
      </w:r>
      <w:r w:rsidR="00A75F58" w:rsidRPr="00DF1BDF">
        <w:rPr>
          <w:sz w:val="22"/>
          <w:szCs w:val="22"/>
        </w:rPr>
        <w:t>4</w:t>
      </w:r>
      <w:r w:rsidRPr="00DF1BDF">
        <w:rPr>
          <w:sz w:val="22"/>
          <w:szCs w:val="22"/>
        </w:rPr>
        <w:t>. Расторжение настоящего Соглашения не накладывает на Стороны никаких финансовых обязательств.</w:t>
      </w:r>
    </w:p>
    <w:p w14:paraId="7F016900" w14:textId="77777777" w:rsidR="008C7BEF" w:rsidRPr="00DF1BDF" w:rsidRDefault="008C7BEF" w:rsidP="008C7BEF">
      <w:pPr>
        <w:ind w:firstLine="720"/>
        <w:jc w:val="both"/>
        <w:rPr>
          <w:sz w:val="22"/>
          <w:szCs w:val="22"/>
        </w:rPr>
      </w:pPr>
      <w:r w:rsidRPr="00DF1BDF">
        <w:rPr>
          <w:sz w:val="22"/>
          <w:szCs w:val="22"/>
        </w:rPr>
        <w:t>7.</w:t>
      </w:r>
      <w:r w:rsidR="00A75F58" w:rsidRPr="00DF1BDF">
        <w:rPr>
          <w:sz w:val="22"/>
          <w:szCs w:val="22"/>
        </w:rPr>
        <w:t>5</w:t>
      </w:r>
      <w:r w:rsidRPr="00DF1BDF">
        <w:rPr>
          <w:sz w:val="22"/>
          <w:szCs w:val="22"/>
        </w:rPr>
        <w:t xml:space="preserve">. Изменения настоящего Соглашения оформляются в письменной форме дополнительными соглашениями и </w:t>
      </w:r>
      <w:r w:rsidR="005010AC" w:rsidRPr="00DF1BDF">
        <w:rPr>
          <w:sz w:val="22"/>
          <w:szCs w:val="22"/>
        </w:rPr>
        <w:t>подписываются уполномоченными</w:t>
      </w:r>
      <w:r w:rsidRPr="00DF1BDF">
        <w:rPr>
          <w:sz w:val="22"/>
          <w:szCs w:val="22"/>
        </w:rPr>
        <w:t xml:space="preserve"> представителями Сторон.</w:t>
      </w:r>
    </w:p>
    <w:p w14:paraId="742628B9" w14:textId="77777777" w:rsidR="008C7BEF" w:rsidRPr="00DF1BDF" w:rsidRDefault="008C7BEF" w:rsidP="008C7BEF">
      <w:pPr>
        <w:ind w:firstLine="720"/>
        <w:jc w:val="both"/>
        <w:rPr>
          <w:sz w:val="22"/>
          <w:szCs w:val="22"/>
        </w:rPr>
      </w:pPr>
      <w:r w:rsidRPr="00DF1BDF">
        <w:rPr>
          <w:sz w:val="22"/>
          <w:szCs w:val="22"/>
        </w:rPr>
        <w:t>7.</w:t>
      </w:r>
      <w:r w:rsidR="00A75F58" w:rsidRPr="00DF1BDF">
        <w:rPr>
          <w:sz w:val="22"/>
          <w:szCs w:val="22"/>
        </w:rPr>
        <w:t>6</w:t>
      </w:r>
      <w:r w:rsidRPr="00DF1BDF">
        <w:rPr>
          <w:sz w:val="22"/>
          <w:szCs w:val="22"/>
        </w:rPr>
        <w:t>. Настоящее Соглашение составлено в двух экземплярах, имеющих одинаковую юридическую силу, по одному экземпляру для каждой Стороны.</w:t>
      </w:r>
    </w:p>
    <w:p w14:paraId="76F527A2" w14:textId="77777777" w:rsidR="008C7BEF" w:rsidRPr="00DF1BDF" w:rsidRDefault="008C7BEF" w:rsidP="008C7BEF">
      <w:pPr>
        <w:jc w:val="both"/>
        <w:rPr>
          <w:sz w:val="22"/>
          <w:szCs w:val="22"/>
        </w:rPr>
      </w:pPr>
      <w:r w:rsidRPr="00DF1BDF">
        <w:rPr>
          <w:sz w:val="22"/>
          <w:szCs w:val="22"/>
        </w:rPr>
        <w:tab/>
      </w:r>
    </w:p>
    <w:p w14:paraId="35FE5761" w14:textId="77777777" w:rsidR="008C7BEF" w:rsidRPr="00DF1BDF" w:rsidRDefault="008C7BEF" w:rsidP="008C7BEF">
      <w:pPr>
        <w:jc w:val="center"/>
        <w:rPr>
          <w:sz w:val="22"/>
          <w:szCs w:val="22"/>
        </w:rPr>
      </w:pPr>
      <w:r w:rsidRPr="00DF1BDF">
        <w:rPr>
          <w:sz w:val="22"/>
          <w:szCs w:val="22"/>
        </w:rPr>
        <w:t>8. Адреса, реквизиты и подписи Сторон:</w:t>
      </w:r>
    </w:p>
    <w:p w14:paraId="796B02DF" w14:textId="77777777" w:rsidR="008C7BEF" w:rsidRPr="00DF1BDF" w:rsidRDefault="008C7BEF" w:rsidP="008C7BEF">
      <w:pPr>
        <w:jc w:val="center"/>
        <w:rPr>
          <w:b/>
          <w:sz w:val="22"/>
          <w:szCs w:val="22"/>
        </w:rPr>
      </w:pPr>
    </w:p>
    <w:tbl>
      <w:tblPr>
        <w:tblW w:w="92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32"/>
        <w:gridCol w:w="4630"/>
      </w:tblGrid>
      <w:tr w:rsidR="008A0E03" w:rsidRPr="00DF1BDF" w14:paraId="79599EB5" w14:textId="77777777" w:rsidTr="008A0E03">
        <w:trPr>
          <w:trHeight w:val="629"/>
          <w:jc w:val="center"/>
        </w:trPr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0EAA" w14:textId="77777777" w:rsidR="008A0E03" w:rsidRPr="00DF1BDF" w:rsidRDefault="008A0E03" w:rsidP="00346DB2">
            <w:pPr>
              <w:tabs>
                <w:tab w:val="left" w:pos="935"/>
              </w:tabs>
              <w:jc w:val="center"/>
              <w:rPr>
                <w:sz w:val="22"/>
                <w:szCs w:val="22"/>
              </w:rPr>
            </w:pPr>
            <w:r w:rsidRPr="00DF1BDF">
              <w:rPr>
                <w:b/>
                <w:bCs/>
                <w:sz w:val="22"/>
                <w:szCs w:val="22"/>
              </w:rPr>
              <w:t>БАНК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147BB" w14:textId="77777777" w:rsidR="008A0E03" w:rsidRPr="00DF1BDF" w:rsidRDefault="008A0E03" w:rsidP="00346DB2">
            <w:pPr>
              <w:tabs>
                <w:tab w:val="left" w:pos="935"/>
              </w:tabs>
              <w:jc w:val="center"/>
              <w:rPr>
                <w:sz w:val="22"/>
                <w:szCs w:val="22"/>
              </w:rPr>
            </w:pPr>
            <w:r w:rsidRPr="00DF1BDF">
              <w:rPr>
                <w:b/>
                <w:bCs/>
                <w:sz w:val="22"/>
                <w:szCs w:val="22"/>
              </w:rPr>
              <w:t>Фонд «Инвестиционное агентство  Тюменской области»</w:t>
            </w:r>
          </w:p>
        </w:tc>
      </w:tr>
      <w:tr w:rsidR="008A0E03" w:rsidRPr="00DF1BDF" w14:paraId="0F3C0A02" w14:textId="77777777" w:rsidTr="008A0E03">
        <w:trPr>
          <w:jc w:val="center"/>
        </w:trPr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746B" w14:textId="77777777" w:rsidR="008A0E03" w:rsidRPr="00DF1BDF" w:rsidRDefault="008A0E03" w:rsidP="00346DB2">
            <w:pPr>
              <w:tabs>
                <w:tab w:val="left" w:pos="935"/>
              </w:tabs>
              <w:rPr>
                <w:sz w:val="22"/>
                <w:szCs w:val="22"/>
              </w:rPr>
            </w:pPr>
            <w:r w:rsidRPr="00DF1BDF">
              <w:rPr>
                <w:sz w:val="22"/>
                <w:szCs w:val="22"/>
              </w:rPr>
              <w:t>Почтовый адрес:  _______________________</w:t>
            </w:r>
          </w:p>
          <w:p w14:paraId="3DC13803" w14:textId="77777777" w:rsidR="008A0E03" w:rsidRPr="00DF1BDF" w:rsidRDefault="008A0E03" w:rsidP="00346DB2">
            <w:pPr>
              <w:tabs>
                <w:tab w:val="left" w:pos="935"/>
              </w:tabs>
              <w:rPr>
                <w:sz w:val="22"/>
                <w:szCs w:val="22"/>
              </w:rPr>
            </w:pPr>
            <w:r w:rsidRPr="00DF1BDF">
              <w:rPr>
                <w:sz w:val="22"/>
                <w:szCs w:val="22"/>
              </w:rPr>
              <w:t>Юридический адрес (место регистрации):</w:t>
            </w:r>
          </w:p>
          <w:p w14:paraId="388EB0C5" w14:textId="77777777" w:rsidR="008A0E03" w:rsidRPr="00DF1BDF" w:rsidRDefault="008A0E03" w:rsidP="00346DB2">
            <w:pPr>
              <w:tabs>
                <w:tab w:val="left" w:pos="935"/>
              </w:tabs>
              <w:rPr>
                <w:sz w:val="22"/>
                <w:szCs w:val="22"/>
              </w:rPr>
            </w:pPr>
            <w:r w:rsidRPr="00DF1BDF">
              <w:rPr>
                <w:sz w:val="22"/>
                <w:szCs w:val="22"/>
              </w:rPr>
              <w:t>_______________________</w:t>
            </w:r>
          </w:p>
          <w:p w14:paraId="55203BB3" w14:textId="77777777" w:rsidR="008A0E03" w:rsidRPr="00DF1BDF" w:rsidRDefault="008A0E03" w:rsidP="00346DB2">
            <w:pPr>
              <w:tabs>
                <w:tab w:val="left" w:pos="935"/>
              </w:tabs>
              <w:rPr>
                <w:sz w:val="22"/>
                <w:szCs w:val="22"/>
              </w:rPr>
            </w:pPr>
            <w:r w:rsidRPr="00DF1BDF">
              <w:rPr>
                <w:sz w:val="22"/>
                <w:szCs w:val="22"/>
              </w:rPr>
              <w:t xml:space="preserve">Телефон/факс: </w:t>
            </w:r>
          </w:p>
          <w:p w14:paraId="509F1C77" w14:textId="77777777" w:rsidR="008A0E03" w:rsidRPr="00DF1BDF" w:rsidRDefault="008A0E03" w:rsidP="00346DB2">
            <w:pPr>
              <w:tabs>
                <w:tab w:val="left" w:pos="935"/>
              </w:tabs>
              <w:rPr>
                <w:sz w:val="22"/>
                <w:szCs w:val="22"/>
              </w:rPr>
            </w:pPr>
            <w:r w:rsidRPr="00DF1BDF">
              <w:rPr>
                <w:sz w:val="22"/>
                <w:szCs w:val="22"/>
              </w:rPr>
              <w:t>_______________________</w:t>
            </w:r>
          </w:p>
          <w:p w14:paraId="0313E44A" w14:textId="77777777" w:rsidR="008A0E03" w:rsidRPr="00DF1BDF" w:rsidRDefault="008A0E03" w:rsidP="00346DB2">
            <w:pPr>
              <w:tabs>
                <w:tab w:val="left" w:pos="935"/>
              </w:tabs>
              <w:rPr>
                <w:sz w:val="22"/>
                <w:szCs w:val="22"/>
              </w:rPr>
            </w:pPr>
            <w:r w:rsidRPr="00DF1BDF">
              <w:rPr>
                <w:sz w:val="22"/>
                <w:szCs w:val="22"/>
              </w:rPr>
              <w:t>ОГРН:</w:t>
            </w:r>
          </w:p>
          <w:p w14:paraId="2D29A34E" w14:textId="77777777" w:rsidR="008A0E03" w:rsidRPr="00DF1BDF" w:rsidRDefault="008A0E03" w:rsidP="00346DB2">
            <w:pPr>
              <w:tabs>
                <w:tab w:val="left" w:pos="935"/>
              </w:tabs>
              <w:rPr>
                <w:sz w:val="22"/>
                <w:szCs w:val="22"/>
              </w:rPr>
            </w:pPr>
            <w:r w:rsidRPr="00DF1BDF">
              <w:rPr>
                <w:sz w:val="22"/>
                <w:szCs w:val="22"/>
              </w:rPr>
              <w:t>_______________________</w:t>
            </w:r>
          </w:p>
          <w:p w14:paraId="316AB890" w14:textId="77777777" w:rsidR="008A0E03" w:rsidRPr="00DF1BDF" w:rsidRDefault="008A0E03" w:rsidP="00346DB2">
            <w:pPr>
              <w:tabs>
                <w:tab w:val="left" w:pos="935"/>
              </w:tabs>
              <w:rPr>
                <w:sz w:val="22"/>
                <w:szCs w:val="22"/>
              </w:rPr>
            </w:pPr>
            <w:r w:rsidRPr="00DF1BDF">
              <w:rPr>
                <w:sz w:val="22"/>
                <w:szCs w:val="22"/>
              </w:rPr>
              <w:t>ИНН/КПП _____________________</w:t>
            </w:r>
          </w:p>
          <w:p w14:paraId="663732E5" w14:textId="77777777" w:rsidR="008A0E03" w:rsidRPr="00DF1BDF" w:rsidRDefault="008A0E03" w:rsidP="00346DB2">
            <w:pPr>
              <w:tabs>
                <w:tab w:val="left" w:pos="935"/>
              </w:tabs>
              <w:rPr>
                <w:sz w:val="22"/>
                <w:szCs w:val="22"/>
              </w:rPr>
            </w:pPr>
            <w:r w:rsidRPr="00DF1BDF">
              <w:rPr>
                <w:sz w:val="22"/>
                <w:szCs w:val="22"/>
              </w:rPr>
              <w:t>Расчетный счет: _________________________</w:t>
            </w:r>
          </w:p>
          <w:p w14:paraId="6EA85913" w14:textId="77777777" w:rsidR="008A0E03" w:rsidRPr="00DF1BDF" w:rsidRDefault="008A0E03" w:rsidP="00346DB2">
            <w:pPr>
              <w:tabs>
                <w:tab w:val="left" w:pos="935"/>
              </w:tabs>
              <w:outlineLvl w:val="0"/>
              <w:rPr>
                <w:sz w:val="22"/>
                <w:szCs w:val="22"/>
              </w:rPr>
            </w:pPr>
            <w:r w:rsidRPr="00DF1BDF">
              <w:rPr>
                <w:sz w:val="22"/>
                <w:szCs w:val="22"/>
              </w:rPr>
              <w:t>Должность, Ф.И.О., подпись _____(___________)</w:t>
            </w:r>
          </w:p>
          <w:p w14:paraId="4B6E1E98" w14:textId="77777777" w:rsidR="008A0E03" w:rsidRPr="00DF1BDF" w:rsidRDefault="008A0E03" w:rsidP="00346DB2">
            <w:pPr>
              <w:tabs>
                <w:tab w:val="left" w:pos="935"/>
              </w:tabs>
              <w:rPr>
                <w:sz w:val="22"/>
                <w:szCs w:val="22"/>
              </w:rPr>
            </w:pPr>
            <w:r w:rsidRPr="00DF1BDF">
              <w:rPr>
                <w:sz w:val="22"/>
                <w:szCs w:val="22"/>
              </w:rPr>
              <w:t>М.П.</w:t>
            </w:r>
            <w:r w:rsidRPr="00DF1BDF">
              <w:rPr>
                <w:sz w:val="22"/>
                <w:szCs w:val="22"/>
              </w:rPr>
              <w:tab/>
            </w:r>
            <w:r w:rsidRPr="00DF1BDF">
              <w:rPr>
                <w:sz w:val="22"/>
                <w:szCs w:val="22"/>
              </w:rPr>
              <w:tab/>
            </w:r>
            <w:r w:rsidRPr="00DF1BDF">
              <w:rPr>
                <w:sz w:val="22"/>
                <w:szCs w:val="22"/>
              </w:rPr>
              <w:tab/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88E40" w14:textId="48F31036" w:rsidR="003D17F6" w:rsidRDefault="003D17F6" w:rsidP="003D17F6">
            <w:pPr>
              <w:pStyle w:val="a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Юридический адрес:</w:t>
            </w:r>
            <w:r w:rsidR="00EE447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625000,</w:t>
            </w:r>
          </w:p>
          <w:p w14:paraId="29960FB5" w14:textId="77777777" w:rsidR="003D17F6" w:rsidRDefault="003D17F6" w:rsidP="003D17F6">
            <w:pPr>
              <w:pStyle w:val="a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Тюмень, ул. Хохрякова, дом № 53</w:t>
            </w:r>
          </w:p>
          <w:p w14:paraId="7CE56027" w14:textId="0162A04C" w:rsidR="003D17F6" w:rsidRDefault="003D17F6" w:rsidP="003D17F6">
            <w:pPr>
              <w:pStyle w:val="a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тел/факс 8/3452/ </w:t>
            </w:r>
            <w:r w:rsidR="00EE4473">
              <w:rPr>
                <w:rFonts w:ascii="Times New Roman" w:hAnsi="Times New Roman"/>
              </w:rPr>
              <w:t>49-99-44</w:t>
            </w:r>
          </w:p>
          <w:p w14:paraId="42E25E5E" w14:textId="01557A01" w:rsidR="003D17F6" w:rsidRDefault="003D17F6" w:rsidP="003D17F6">
            <w:pPr>
              <w:pStyle w:val="a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7202098425 КПП 720301001</w:t>
            </w:r>
          </w:p>
          <w:p w14:paraId="22751421" w14:textId="77777777" w:rsidR="004B3B8F" w:rsidRPr="004B3B8F" w:rsidRDefault="004B3B8F" w:rsidP="004B3B8F">
            <w:pPr>
              <w:rPr>
                <w:bCs/>
                <w:sz w:val="22"/>
                <w:szCs w:val="22"/>
              </w:rPr>
            </w:pPr>
            <w:r w:rsidRPr="004B3B8F">
              <w:rPr>
                <w:bCs/>
                <w:sz w:val="22"/>
                <w:szCs w:val="22"/>
              </w:rPr>
              <w:t>р/сч 40703810495150000023</w:t>
            </w:r>
          </w:p>
          <w:p w14:paraId="0091EF3D" w14:textId="77777777" w:rsidR="004B3B8F" w:rsidRPr="004B3B8F" w:rsidRDefault="004B3B8F" w:rsidP="004B3B8F">
            <w:pPr>
              <w:rPr>
                <w:bCs/>
                <w:sz w:val="22"/>
                <w:szCs w:val="22"/>
              </w:rPr>
            </w:pPr>
            <w:r w:rsidRPr="004B3B8F">
              <w:rPr>
                <w:bCs/>
                <w:sz w:val="22"/>
                <w:szCs w:val="22"/>
              </w:rPr>
              <w:t xml:space="preserve">Росбанк филиал Урал АО "ТБанк" </w:t>
            </w:r>
          </w:p>
          <w:p w14:paraId="7993B8F2" w14:textId="77777777" w:rsidR="004B3B8F" w:rsidRPr="004B3B8F" w:rsidRDefault="004B3B8F" w:rsidP="004B3B8F">
            <w:pPr>
              <w:rPr>
                <w:bCs/>
                <w:sz w:val="22"/>
                <w:szCs w:val="22"/>
              </w:rPr>
            </w:pPr>
            <w:r w:rsidRPr="004B3B8F">
              <w:rPr>
                <w:bCs/>
                <w:sz w:val="22"/>
                <w:szCs w:val="22"/>
              </w:rPr>
              <w:t>г. Екатеринбург</w:t>
            </w:r>
          </w:p>
          <w:p w14:paraId="332B0830" w14:textId="77777777" w:rsidR="004B3B8F" w:rsidRPr="004B3B8F" w:rsidRDefault="004B3B8F" w:rsidP="004B3B8F">
            <w:pPr>
              <w:rPr>
                <w:bCs/>
                <w:sz w:val="22"/>
                <w:szCs w:val="22"/>
              </w:rPr>
            </w:pPr>
            <w:r w:rsidRPr="004B3B8F">
              <w:rPr>
                <w:bCs/>
                <w:sz w:val="22"/>
                <w:szCs w:val="22"/>
              </w:rPr>
              <w:t>БИК 046577512</w:t>
            </w:r>
          </w:p>
          <w:p w14:paraId="14E5EA96" w14:textId="77777777" w:rsidR="004B3B8F" w:rsidRPr="004B3B8F" w:rsidRDefault="004B3B8F" w:rsidP="004B3B8F">
            <w:pPr>
              <w:rPr>
                <w:bCs/>
                <w:sz w:val="22"/>
                <w:szCs w:val="22"/>
              </w:rPr>
            </w:pPr>
            <w:r w:rsidRPr="004B3B8F">
              <w:rPr>
                <w:bCs/>
                <w:sz w:val="22"/>
                <w:szCs w:val="22"/>
              </w:rPr>
              <w:t>к/с 30101810845376577512</w:t>
            </w:r>
          </w:p>
          <w:p w14:paraId="02B2DA80" w14:textId="77777777" w:rsidR="004B3B8F" w:rsidRDefault="004B3B8F" w:rsidP="003D17F6">
            <w:pPr>
              <w:pStyle w:val="af"/>
              <w:rPr>
                <w:rFonts w:ascii="Times New Roman" w:hAnsi="Times New Roman"/>
              </w:rPr>
            </w:pPr>
          </w:p>
          <w:p w14:paraId="5ED2A8DA" w14:textId="77777777" w:rsidR="003D17F6" w:rsidRDefault="003D17F6" w:rsidP="003D17F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Генеральный директор </w:t>
            </w:r>
          </w:p>
          <w:p w14:paraId="52A496DA" w14:textId="77777777" w:rsidR="008A0E03" w:rsidRPr="00DF1BDF" w:rsidRDefault="008A0E03" w:rsidP="00F47259">
            <w:pPr>
              <w:jc w:val="both"/>
              <w:rPr>
                <w:b/>
                <w:bCs/>
                <w:sz w:val="22"/>
                <w:szCs w:val="22"/>
              </w:rPr>
            </w:pPr>
            <w:r w:rsidRPr="00DF1BDF">
              <w:rPr>
                <w:b/>
                <w:bCs/>
                <w:sz w:val="22"/>
                <w:szCs w:val="22"/>
              </w:rPr>
              <w:t>______________</w:t>
            </w:r>
            <w:r w:rsidR="00F47259" w:rsidRPr="00DF1BDF">
              <w:rPr>
                <w:b/>
                <w:bCs/>
                <w:sz w:val="22"/>
                <w:szCs w:val="22"/>
              </w:rPr>
              <w:t xml:space="preserve"> __________________</w:t>
            </w:r>
          </w:p>
        </w:tc>
      </w:tr>
    </w:tbl>
    <w:p w14:paraId="0D5895EB" w14:textId="77777777" w:rsidR="00184ADE" w:rsidRDefault="00184ADE"/>
    <w:sectPr w:rsidR="00184ADE" w:rsidSect="00E30D17">
      <w:headerReference w:type="default" r:id="rId7"/>
      <w:footerReference w:type="default" r:id="rId8"/>
      <w:pgSz w:w="11906" w:h="16838"/>
      <w:pgMar w:top="497" w:right="851" w:bottom="568" w:left="1418" w:header="42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6B9FF" w14:textId="77777777" w:rsidR="00F54FD9" w:rsidRDefault="00F54FD9" w:rsidP="008D573A">
      <w:r>
        <w:separator/>
      </w:r>
    </w:p>
  </w:endnote>
  <w:endnote w:type="continuationSeparator" w:id="0">
    <w:p w14:paraId="6A036A28" w14:textId="77777777" w:rsidR="00F54FD9" w:rsidRDefault="00F54FD9" w:rsidP="008D5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DA8CF" w14:textId="77777777" w:rsidR="00F07CC2" w:rsidRDefault="00F07CC2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138AB" w14:textId="77777777" w:rsidR="00F54FD9" w:rsidRDefault="00F54FD9" w:rsidP="008D573A">
      <w:r>
        <w:separator/>
      </w:r>
    </w:p>
  </w:footnote>
  <w:footnote w:type="continuationSeparator" w:id="0">
    <w:p w14:paraId="7FD461EE" w14:textId="77777777" w:rsidR="00F54FD9" w:rsidRDefault="00F54FD9" w:rsidP="008D57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07721445"/>
      <w:docPartObj>
        <w:docPartGallery w:val="Page Numbers (Top of Page)"/>
        <w:docPartUnique/>
      </w:docPartObj>
    </w:sdtPr>
    <w:sdtContent>
      <w:p w14:paraId="55F02928" w14:textId="77777777" w:rsidR="00F07CC2" w:rsidRDefault="00B00727">
        <w:pPr>
          <w:pStyle w:val="a4"/>
          <w:jc w:val="center"/>
        </w:pPr>
        <w:r>
          <w:fldChar w:fldCharType="begin"/>
        </w:r>
        <w:r w:rsidR="00D55957">
          <w:instrText>PAGE   \* MERGEFORMAT</w:instrText>
        </w:r>
        <w:r>
          <w:fldChar w:fldCharType="separate"/>
        </w:r>
        <w:r w:rsidR="00D617F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967C8D5" w14:textId="77777777" w:rsidR="00F07CC2" w:rsidRDefault="00F07CC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7BEF"/>
    <w:rsid w:val="00001B8B"/>
    <w:rsid w:val="00006B93"/>
    <w:rsid w:val="00007CF7"/>
    <w:rsid w:val="00021658"/>
    <w:rsid w:val="00023308"/>
    <w:rsid w:val="00065642"/>
    <w:rsid w:val="00093168"/>
    <w:rsid w:val="00114050"/>
    <w:rsid w:val="00184ADE"/>
    <w:rsid w:val="001F320C"/>
    <w:rsid w:val="00242666"/>
    <w:rsid w:val="00270B0B"/>
    <w:rsid w:val="0029022D"/>
    <w:rsid w:val="002B314A"/>
    <w:rsid w:val="002B4CD7"/>
    <w:rsid w:val="002C7640"/>
    <w:rsid w:val="002D5666"/>
    <w:rsid w:val="002E0FB5"/>
    <w:rsid w:val="00343DF2"/>
    <w:rsid w:val="00346DB2"/>
    <w:rsid w:val="00366D5D"/>
    <w:rsid w:val="003749CE"/>
    <w:rsid w:val="00381AD4"/>
    <w:rsid w:val="00392789"/>
    <w:rsid w:val="00395721"/>
    <w:rsid w:val="003A1D62"/>
    <w:rsid w:val="003D17F6"/>
    <w:rsid w:val="003F787A"/>
    <w:rsid w:val="0040227F"/>
    <w:rsid w:val="004047CC"/>
    <w:rsid w:val="00412F20"/>
    <w:rsid w:val="0041492F"/>
    <w:rsid w:val="00436187"/>
    <w:rsid w:val="004514AF"/>
    <w:rsid w:val="00460B5B"/>
    <w:rsid w:val="004B3B8F"/>
    <w:rsid w:val="004D0705"/>
    <w:rsid w:val="004D0718"/>
    <w:rsid w:val="005010AC"/>
    <w:rsid w:val="00515449"/>
    <w:rsid w:val="005171F5"/>
    <w:rsid w:val="0052695F"/>
    <w:rsid w:val="00550792"/>
    <w:rsid w:val="00591A4D"/>
    <w:rsid w:val="00592BA2"/>
    <w:rsid w:val="00595FC7"/>
    <w:rsid w:val="005B1C82"/>
    <w:rsid w:val="00617FBE"/>
    <w:rsid w:val="006924AD"/>
    <w:rsid w:val="006A1824"/>
    <w:rsid w:val="006B6A6D"/>
    <w:rsid w:val="006C6291"/>
    <w:rsid w:val="0072577C"/>
    <w:rsid w:val="0076106B"/>
    <w:rsid w:val="0076234B"/>
    <w:rsid w:val="00764422"/>
    <w:rsid w:val="007676EC"/>
    <w:rsid w:val="007768A5"/>
    <w:rsid w:val="007B0192"/>
    <w:rsid w:val="007B65AF"/>
    <w:rsid w:val="007F1A01"/>
    <w:rsid w:val="00872B00"/>
    <w:rsid w:val="00876431"/>
    <w:rsid w:val="008A0E03"/>
    <w:rsid w:val="008B1FF4"/>
    <w:rsid w:val="008C7BEF"/>
    <w:rsid w:val="008D573A"/>
    <w:rsid w:val="009636BA"/>
    <w:rsid w:val="009726F8"/>
    <w:rsid w:val="009A25F4"/>
    <w:rsid w:val="009C4FE6"/>
    <w:rsid w:val="00A04748"/>
    <w:rsid w:val="00A75F58"/>
    <w:rsid w:val="00AA017C"/>
    <w:rsid w:val="00AA2774"/>
    <w:rsid w:val="00B00727"/>
    <w:rsid w:val="00B26E1A"/>
    <w:rsid w:val="00B4111A"/>
    <w:rsid w:val="00B5670B"/>
    <w:rsid w:val="00B726EF"/>
    <w:rsid w:val="00BA51FF"/>
    <w:rsid w:val="00BA5CBD"/>
    <w:rsid w:val="00BC32AB"/>
    <w:rsid w:val="00BF5B42"/>
    <w:rsid w:val="00C06A7A"/>
    <w:rsid w:val="00C17118"/>
    <w:rsid w:val="00C3588E"/>
    <w:rsid w:val="00CA1C5E"/>
    <w:rsid w:val="00D11407"/>
    <w:rsid w:val="00D55957"/>
    <w:rsid w:val="00D617F3"/>
    <w:rsid w:val="00D7667E"/>
    <w:rsid w:val="00D83CFC"/>
    <w:rsid w:val="00DC3495"/>
    <w:rsid w:val="00DF1BDF"/>
    <w:rsid w:val="00E30D17"/>
    <w:rsid w:val="00E86D29"/>
    <w:rsid w:val="00E96587"/>
    <w:rsid w:val="00EE4473"/>
    <w:rsid w:val="00F07CC2"/>
    <w:rsid w:val="00F102D0"/>
    <w:rsid w:val="00F15952"/>
    <w:rsid w:val="00F24A34"/>
    <w:rsid w:val="00F26603"/>
    <w:rsid w:val="00F34DA3"/>
    <w:rsid w:val="00F47259"/>
    <w:rsid w:val="00F54FD9"/>
    <w:rsid w:val="00F61535"/>
    <w:rsid w:val="00F747C2"/>
    <w:rsid w:val="00FB2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346585"/>
  <w15:docId w15:val="{5D2B01E5-9202-42B4-BC75-9AEE50999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7BE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1">
    <w:name w:val="heading 1"/>
    <w:basedOn w:val="a"/>
    <w:link w:val="10"/>
    <w:qFormat/>
    <w:rsid w:val="00BF5B4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73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D573A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6">
    <w:name w:val="footer"/>
    <w:basedOn w:val="a"/>
    <w:link w:val="a7"/>
    <w:uiPriority w:val="99"/>
    <w:unhideWhenUsed/>
    <w:rsid w:val="008D573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D573A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8">
    <w:name w:val="annotation reference"/>
    <w:basedOn w:val="a0"/>
    <w:uiPriority w:val="99"/>
    <w:semiHidden/>
    <w:unhideWhenUsed/>
    <w:rsid w:val="00F34DA3"/>
    <w:rPr>
      <w:sz w:val="16"/>
      <w:szCs w:val="16"/>
    </w:rPr>
  </w:style>
  <w:style w:type="paragraph" w:styleId="a9">
    <w:name w:val="annotation text"/>
    <w:basedOn w:val="a"/>
    <w:link w:val="aa"/>
    <w:uiPriority w:val="99"/>
    <w:unhideWhenUsed/>
    <w:rsid w:val="00F34DA3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rsid w:val="00F34D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F34DA3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F34DA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4DA3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34DA3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BF5B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">
    <w:name w:val="No Spacing"/>
    <w:link w:val="af0"/>
    <w:uiPriority w:val="1"/>
    <w:qFormat/>
    <w:rsid w:val="008A0E03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customStyle="1" w:styleId="af0">
    <w:name w:val="Без интервала Знак"/>
    <w:link w:val="af"/>
    <w:uiPriority w:val="1"/>
    <w:rsid w:val="008A0E0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5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2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68DB6-C202-4624-9D52-53BE91673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4</Pages>
  <Words>2115</Words>
  <Characters>12059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Дектеренко Мария Александровна</dc:creator>
  <cp:lastModifiedBy>Романова Татьяна Николаевна</cp:lastModifiedBy>
  <cp:revision>37</cp:revision>
  <cp:lastPrinted>2024-11-15T11:38:00Z</cp:lastPrinted>
  <dcterms:created xsi:type="dcterms:W3CDTF">2017-08-24T07:37:00Z</dcterms:created>
  <dcterms:modified xsi:type="dcterms:W3CDTF">2025-10-17T06:56:00Z</dcterms:modified>
</cp:coreProperties>
</file>